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19" w:rsidRPr="00263F85" w:rsidRDefault="00F53619" w:rsidP="00904222">
      <w:pPr>
        <w:shd w:val="clear" w:color="auto" w:fill="FFFFFF"/>
        <w:tabs>
          <w:tab w:val="left" w:pos="0"/>
          <w:tab w:val="left" w:pos="142"/>
        </w:tabs>
        <w:ind w:firstLine="539"/>
        <w:jc w:val="center"/>
        <w:rPr>
          <w:b/>
        </w:rPr>
      </w:pPr>
      <w:r w:rsidRPr="00263F85">
        <w:rPr>
          <w:b/>
        </w:rPr>
        <w:t xml:space="preserve">Договор </w:t>
      </w:r>
    </w:p>
    <w:p w:rsidR="00F53619" w:rsidRPr="00263F85" w:rsidRDefault="00F53619" w:rsidP="00F53619">
      <w:pPr>
        <w:shd w:val="clear" w:color="auto" w:fill="FFFFFF"/>
        <w:tabs>
          <w:tab w:val="left" w:pos="0"/>
        </w:tabs>
        <w:ind w:firstLine="539"/>
        <w:jc w:val="center"/>
        <w:rPr>
          <w:b/>
        </w:rPr>
      </w:pPr>
      <w:r w:rsidRPr="00263F85">
        <w:rPr>
          <w:b/>
        </w:rPr>
        <w:t>о закупках работ №___</w:t>
      </w:r>
    </w:p>
    <w:p w:rsidR="00F53619" w:rsidRPr="00263F85" w:rsidRDefault="00F53619" w:rsidP="00F53619">
      <w:pPr>
        <w:shd w:val="clear" w:color="auto" w:fill="FFFFFF"/>
        <w:tabs>
          <w:tab w:val="left" w:pos="0"/>
        </w:tabs>
        <w:ind w:firstLine="539"/>
        <w:jc w:val="center"/>
        <w:rPr>
          <w:b/>
        </w:rPr>
      </w:pPr>
    </w:p>
    <w:p w:rsidR="00F53619" w:rsidRPr="00263F85" w:rsidRDefault="00F53619" w:rsidP="00F53619">
      <w:pPr>
        <w:ind w:firstLine="539"/>
        <w:rPr>
          <w:bCs/>
        </w:rPr>
      </w:pPr>
      <w:r w:rsidRPr="00263F85">
        <w:rPr>
          <w:bCs/>
        </w:rPr>
        <w:t xml:space="preserve">г. Астана </w:t>
      </w:r>
      <w:r w:rsidRPr="00263F85">
        <w:rPr>
          <w:bCs/>
        </w:rPr>
        <w:tab/>
      </w:r>
      <w:r w:rsidRPr="00263F85">
        <w:rPr>
          <w:bCs/>
        </w:rPr>
        <w:tab/>
      </w:r>
      <w:r w:rsidRPr="00263F85">
        <w:rPr>
          <w:bCs/>
        </w:rPr>
        <w:tab/>
      </w:r>
      <w:r w:rsidRPr="00263F85">
        <w:rPr>
          <w:bCs/>
        </w:rPr>
        <w:tab/>
      </w:r>
      <w:r w:rsidRPr="00263F85">
        <w:rPr>
          <w:bCs/>
        </w:rPr>
        <w:tab/>
      </w:r>
      <w:r w:rsidRPr="00263F85">
        <w:rPr>
          <w:bCs/>
        </w:rPr>
        <w:tab/>
        <w:t xml:space="preserve">                    «___» ___________ 2016 г.</w:t>
      </w:r>
    </w:p>
    <w:p w:rsidR="00F53619" w:rsidRPr="00263F85" w:rsidRDefault="00F53619" w:rsidP="00F53619">
      <w:pPr>
        <w:ind w:firstLine="539"/>
        <w:jc w:val="center"/>
        <w:rPr>
          <w:color w:val="000000"/>
        </w:rPr>
      </w:pPr>
      <w:r w:rsidRPr="00263F85">
        <w:rPr>
          <w:color w:val="000000"/>
        </w:rPr>
        <w:t> </w:t>
      </w:r>
    </w:p>
    <w:p w:rsidR="00F53619" w:rsidRPr="00263F85" w:rsidRDefault="00F53619" w:rsidP="00F53619">
      <w:pPr>
        <w:ind w:firstLine="540"/>
        <w:jc w:val="both"/>
        <w:rPr>
          <w:rFonts w:eastAsia="MS Mincho"/>
          <w:color w:val="000000"/>
          <w:lang w:eastAsia="ja-JP"/>
        </w:rPr>
      </w:pPr>
      <w:proofErr w:type="gramStart"/>
      <w:r w:rsidRPr="00263F85">
        <w:rPr>
          <w:rFonts w:eastAsia="MS Mincho"/>
          <w:b/>
          <w:color w:val="000000"/>
          <w:lang w:eastAsia="ja-JP"/>
        </w:rPr>
        <w:t>ТОО «</w:t>
      </w:r>
      <w:proofErr w:type="spellStart"/>
      <w:r w:rsidRPr="00263F85">
        <w:rPr>
          <w:rFonts w:eastAsia="MS Mincho"/>
          <w:b/>
          <w:color w:val="000000"/>
          <w:lang w:eastAsia="ja-JP"/>
        </w:rPr>
        <w:t>КазМунайГаз</w:t>
      </w:r>
      <w:proofErr w:type="spellEnd"/>
      <w:r w:rsidRPr="00263F85">
        <w:rPr>
          <w:rFonts w:eastAsia="MS Mincho"/>
          <w:b/>
          <w:color w:val="000000"/>
          <w:lang w:eastAsia="ja-JP"/>
        </w:rPr>
        <w:t>-Сервис»,</w:t>
      </w:r>
      <w:r w:rsidRPr="00263F85">
        <w:rPr>
          <w:rFonts w:eastAsia="MS Mincho"/>
          <w:color w:val="000000"/>
          <w:lang w:eastAsia="ja-JP"/>
        </w:rPr>
        <w:t xml:space="preserve"> именуемое в дальнейшем «Заказчик», в лице ______</w:t>
      </w:r>
      <w:r w:rsidRPr="00263F85">
        <w:rPr>
          <w:bCs/>
        </w:rPr>
        <w:t xml:space="preserve">, </w:t>
      </w:r>
      <w:r w:rsidRPr="00263F85">
        <w:t xml:space="preserve">действующего на основании </w:t>
      </w:r>
      <w:r w:rsidRPr="00263F85">
        <w:rPr>
          <w:bCs/>
          <w:color w:val="000000"/>
        </w:rPr>
        <w:t>доверенности</w:t>
      </w:r>
      <w:r w:rsidRPr="00263F85">
        <w:t xml:space="preserve"> № _______ </w:t>
      </w:r>
      <w:r w:rsidR="00607EFC" w:rsidRPr="00263F85">
        <w:t>о</w:t>
      </w:r>
      <w:r w:rsidRPr="00263F85">
        <w:t>т_________</w:t>
      </w:r>
      <w:r w:rsidRPr="00263F85">
        <w:rPr>
          <w:rFonts w:eastAsia="MS Mincho"/>
          <w:bCs/>
          <w:lang w:eastAsia="ja-JP"/>
        </w:rPr>
        <w:t>,</w:t>
      </w:r>
      <w:r w:rsidRPr="00263F85">
        <w:rPr>
          <w:rFonts w:eastAsia="MS Mincho"/>
          <w:b/>
          <w:bCs/>
          <w:lang w:eastAsia="ja-JP"/>
        </w:rPr>
        <w:t xml:space="preserve"> </w:t>
      </w:r>
      <w:r w:rsidR="00607EFC" w:rsidRPr="00263F85">
        <w:rPr>
          <w:rFonts w:eastAsia="MS Mincho"/>
          <w:color w:val="000000"/>
          <w:lang w:eastAsia="ja-JP"/>
        </w:rPr>
        <w:t xml:space="preserve">с </w:t>
      </w:r>
      <w:r w:rsidRPr="00263F85">
        <w:rPr>
          <w:rFonts w:eastAsia="MS Mincho"/>
          <w:color w:val="000000"/>
          <w:lang w:eastAsia="ja-JP"/>
        </w:rPr>
        <w:t xml:space="preserve">одной стороны, и </w:t>
      </w:r>
      <w:proofErr w:type="gramEnd"/>
    </w:p>
    <w:p w:rsidR="00F53619" w:rsidRPr="00263F85" w:rsidRDefault="00F53619" w:rsidP="00F53619">
      <w:pPr>
        <w:widowControl w:val="0"/>
        <w:shd w:val="clear" w:color="auto" w:fill="FFFFFF"/>
        <w:autoSpaceDE w:val="0"/>
        <w:autoSpaceDN w:val="0"/>
        <w:adjustRightInd w:val="0"/>
        <w:ind w:firstLine="540"/>
        <w:jc w:val="both"/>
        <w:rPr>
          <w:color w:val="000000"/>
        </w:rPr>
      </w:pPr>
      <w:proofErr w:type="gramStart"/>
      <w:r w:rsidRPr="00263F85">
        <w:rPr>
          <w:b/>
          <w:color w:val="000000"/>
        </w:rPr>
        <w:t>___________</w:t>
      </w:r>
      <w:r w:rsidR="00E95419" w:rsidRPr="00263F85">
        <w:rPr>
          <w:b/>
          <w:color w:val="000000"/>
        </w:rPr>
        <w:t>,</w:t>
      </w:r>
      <w:r w:rsidRPr="00263F85">
        <w:rPr>
          <w:color w:val="000000"/>
        </w:rPr>
        <w:t xml:space="preserve"> </w:t>
      </w:r>
      <w:r w:rsidR="00E95419" w:rsidRPr="00263F85">
        <w:rPr>
          <w:color w:val="000000"/>
        </w:rPr>
        <w:t>именуемое в дальнейшем «</w:t>
      </w:r>
      <w:r w:rsidR="00BD251A" w:rsidRPr="00263F85">
        <w:rPr>
          <w:color w:val="000000"/>
        </w:rPr>
        <w:t>Подрядчик</w:t>
      </w:r>
      <w:r w:rsidR="00E95419" w:rsidRPr="00263F85">
        <w:rPr>
          <w:color w:val="000000"/>
        </w:rPr>
        <w:t xml:space="preserve">», </w:t>
      </w:r>
      <w:r w:rsidRPr="00263F85">
        <w:rPr>
          <w:color w:val="000000"/>
        </w:rPr>
        <w:t>в лице __________, действующ</w:t>
      </w:r>
      <w:r w:rsidR="00E95419" w:rsidRPr="00263F85">
        <w:rPr>
          <w:color w:val="000000"/>
        </w:rPr>
        <w:t>его</w:t>
      </w:r>
      <w:r w:rsidRPr="00263F85">
        <w:rPr>
          <w:color w:val="000000"/>
        </w:rPr>
        <w:t xml:space="preserve"> на основании ______________, с другой стороны, </w:t>
      </w:r>
      <w:proofErr w:type="gramEnd"/>
    </w:p>
    <w:p w:rsidR="00F53619" w:rsidRPr="00263F85" w:rsidRDefault="00F53619" w:rsidP="00F53619">
      <w:pPr>
        <w:widowControl w:val="0"/>
        <w:autoSpaceDE w:val="0"/>
        <w:autoSpaceDN w:val="0"/>
        <w:adjustRightInd w:val="0"/>
        <w:ind w:firstLine="540"/>
        <w:jc w:val="both"/>
        <w:rPr>
          <w:rFonts w:eastAsia="MS Mincho"/>
          <w:lang w:eastAsia="ja-JP"/>
        </w:rPr>
      </w:pPr>
      <w:r w:rsidRPr="00263F85">
        <w:rPr>
          <w:rFonts w:eastAsia="MS Mincho"/>
          <w:lang w:eastAsia="ja-JP"/>
        </w:rPr>
        <w:t xml:space="preserve">руководствуясь  </w:t>
      </w:r>
      <w:r w:rsidR="00E95419" w:rsidRPr="00263F85">
        <w:rPr>
          <w:rFonts w:eastAsia="MS Mincho"/>
          <w:lang w:eastAsia="ja-JP"/>
        </w:rPr>
        <w:t>_________________</w:t>
      </w:r>
      <w:r w:rsidRPr="00263F85">
        <w:rPr>
          <w:rFonts w:eastAsia="MS Mincho"/>
          <w:color w:val="000000"/>
          <w:lang w:eastAsia="ja-JP"/>
        </w:rPr>
        <w:t>Правил закупок товаров, работ и услуг  акционерным обществом «Фонд национального благосостояния «Самру</w:t>
      </w:r>
      <w:proofErr w:type="gramStart"/>
      <w:r w:rsidRPr="00263F85">
        <w:rPr>
          <w:rFonts w:eastAsia="MS Mincho"/>
          <w:color w:val="000000"/>
          <w:lang w:eastAsia="ja-JP"/>
        </w:rPr>
        <w:t>к-</w:t>
      </w:r>
      <w:proofErr w:type="gramEnd"/>
      <w:r w:rsidRPr="00263F85">
        <w:rPr>
          <w:rFonts w:eastAsia="MS Mincho"/>
          <w:color w:val="000000"/>
          <w:lang w:eastAsia="ja-JP"/>
        </w:rPr>
        <w:t>Қазына» и организациями, пятьдесят и более процентов голосующих акций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«Самрук-Қазына» от 2</w:t>
      </w:r>
      <w:r w:rsidR="00192D31" w:rsidRPr="00263F85">
        <w:rPr>
          <w:rFonts w:eastAsia="MS Mincho"/>
          <w:color w:val="000000"/>
          <w:lang w:eastAsia="ja-JP"/>
        </w:rPr>
        <w:t>8</w:t>
      </w:r>
      <w:r w:rsidRPr="00263F85">
        <w:rPr>
          <w:rFonts w:eastAsia="MS Mincho"/>
          <w:color w:val="000000"/>
          <w:lang w:eastAsia="ja-JP"/>
        </w:rPr>
        <w:t xml:space="preserve"> </w:t>
      </w:r>
      <w:r w:rsidR="00192D31" w:rsidRPr="00263F85">
        <w:rPr>
          <w:rFonts w:eastAsia="MS Mincho"/>
          <w:color w:val="000000"/>
          <w:lang w:eastAsia="ja-JP"/>
        </w:rPr>
        <w:t>января</w:t>
      </w:r>
      <w:r w:rsidRPr="00263F85">
        <w:rPr>
          <w:rFonts w:eastAsia="MS Mincho"/>
          <w:color w:val="000000"/>
          <w:lang w:eastAsia="ja-JP"/>
        </w:rPr>
        <w:t xml:space="preserve"> 201</w:t>
      </w:r>
      <w:r w:rsidR="00192D31" w:rsidRPr="00263F85">
        <w:rPr>
          <w:rFonts w:eastAsia="MS Mincho"/>
          <w:color w:val="000000"/>
          <w:lang w:eastAsia="ja-JP"/>
        </w:rPr>
        <w:t>6</w:t>
      </w:r>
      <w:r w:rsidRPr="00263F85">
        <w:rPr>
          <w:rFonts w:eastAsia="MS Mincho"/>
          <w:color w:val="000000"/>
          <w:lang w:eastAsia="ja-JP"/>
        </w:rPr>
        <w:t xml:space="preserve"> года протокол №</w:t>
      </w:r>
      <w:r w:rsidR="00192D31" w:rsidRPr="00263F85">
        <w:rPr>
          <w:rFonts w:eastAsia="MS Mincho"/>
          <w:color w:val="000000"/>
          <w:lang w:eastAsia="ja-JP"/>
        </w:rPr>
        <w:t>126</w:t>
      </w:r>
      <w:r w:rsidRPr="00263F85">
        <w:rPr>
          <w:rFonts w:eastAsia="MS Mincho"/>
          <w:color w:val="000000"/>
          <w:lang w:eastAsia="ja-JP"/>
        </w:rPr>
        <w:t xml:space="preserve"> (далее - Правила), </w:t>
      </w:r>
      <w:r w:rsidRPr="00263F85">
        <w:rPr>
          <w:rFonts w:eastAsia="MS Mincho"/>
          <w:lang w:eastAsia="ja-JP"/>
        </w:rPr>
        <w:t xml:space="preserve">и </w:t>
      </w:r>
      <w:r w:rsidR="00E95419" w:rsidRPr="00263F85">
        <w:rPr>
          <w:rFonts w:eastAsia="MS Mincho"/>
          <w:lang w:eastAsia="ja-JP"/>
        </w:rPr>
        <w:t>_________________________</w:t>
      </w:r>
      <w:r w:rsidRPr="00263F85">
        <w:rPr>
          <w:rFonts w:eastAsia="MS Mincho"/>
          <w:lang w:eastAsia="ja-JP"/>
        </w:rPr>
        <w:t xml:space="preserve">, </w:t>
      </w:r>
      <w:r w:rsidRPr="00263F85">
        <w:rPr>
          <w:rFonts w:eastAsia="MS Mincho"/>
          <w:bCs/>
          <w:lang w:eastAsia="ja-JP"/>
        </w:rPr>
        <w:t>заключили</w:t>
      </w:r>
      <w:r w:rsidRPr="00263F85">
        <w:rPr>
          <w:rFonts w:eastAsia="MS Mincho"/>
          <w:lang w:eastAsia="ja-JP"/>
        </w:rPr>
        <w:t xml:space="preserve"> настоящий договор о закупках </w:t>
      </w:r>
      <w:r w:rsidR="00873DC8" w:rsidRPr="00263F85">
        <w:rPr>
          <w:rFonts w:eastAsia="MS Mincho"/>
          <w:lang w:eastAsia="ja-JP"/>
        </w:rPr>
        <w:t xml:space="preserve">работ </w:t>
      </w:r>
      <w:r w:rsidRPr="00263F85">
        <w:rPr>
          <w:rFonts w:eastAsia="MS Mincho"/>
          <w:lang w:eastAsia="ja-JP"/>
        </w:rPr>
        <w:t xml:space="preserve">(далее – </w:t>
      </w:r>
      <w:proofErr w:type="gramStart"/>
      <w:r w:rsidRPr="00263F85">
        <w:rPr>
          <w:rFonts w:eastAsia="MS Mincho"/>
          <w:lang w:eastAsia="ja-JP"/>
        </w:rPr>
        <w:t>Договор) о нижеследующем:</w:t>
      </w:r>
      <w:proofErr w:type="gramEnd"/>
    </w:p>
    <w:p w:rsidR="00F53619" w:rsidRPr="00263F85" w:rsidRDefault="00F53619" w:rsidP="00F53619">
      <w:pPr>
        <w:ind w:firstLine="539"/>
        <w:jc w:val="both"/>
        <w:rPr>
          <w:color w:val="000000"/>
        </w:rPr>
      </w:pPr>
    </w:p>
    <w:p w:rsidR="00F53619" w:rsidRPr="00263F85" w:rsidRDefault="00F53619" w:rsidP="00F53619">
      <w:pPr>
        <w:widowControl w:val="0"/>
        <w:shd w:val="clear" w:color="auto" w:fill="FFFFFF"/>
        <w:autoSpaceDE w:val="0"/>
        <w:autoSpaceDN w:val="0"/>
        <w:adjustRightInd w:val="0"/>
        <w:ind w:firstLine="539"/>
        <w:jc w:val="both"/>
        <w:rPr>
          <w:color w:val="000000"/>
        </w:rPr>
      </w:pPr>
    </w:p>
    <w:p w:rsidR="00F53619" w:rsidRPr="00263F85" w:rsidRDefault="00F53619" w:rsidP="00F53619">
      <w:pPr>
        <w:numPr>
          <w:ilvl w:val="0"/>
          <w:numId w:val="1"/>
        </w:numPr>
        <w:jc w:val="center"/>
        <w:rPr>
          <w:b/>
          <w:color w:val="000000"/>
        </w:rPr>
      </w:pPr>
      <w:r w:rsidRPr="00263F85">
        <w:rPr>
          <w:b/>
          <w:color w:val="000000"/>
        </w:rPr>
        <w:t>Предмет Договора</w:t>
      </w:r>
    </w:p>
    <w:p w:rsidR="00F53619" w:rsidRPr="00263F85" w:rsidRDefault="00F53619" w:rsidP="0013086B">
      <w:pPr>
        <w:ind w:firstLine="567"/>
        <w:jc w:val="both"/>
        <w:rPr>
          <w:color w:val="000000"/>
        </w:rPr>
      </w:pPr>
      <w:r w:rsidRPr="00263F85">
        <w:rPr>
          <w:color w:val="000000"/>
        </w:rPr>
        <w:t xml:space="preserve">1.1. Подрядчик обязуется выполнить, а Заказчик принять и оплатить за </w:t>
      </w:r>
      <w:r w:rsidRPr="00263F85">
        <w:t xml:space="preserve">работы </w:t>
      </w:r>
      <w:bookmarkStart w:id="0" w:name="OLE_LINK2"/>
      <w:bookmarkStart w:id="1" w:name="OLE_LINK1"/>
      <w:r w:rsidR="0013086B" w:rsidRPr="00263F85">
        <w:t>по изготовлению и монтажу дверей</w:t>
      </w:r>
      <w:bookmarkEnd w:id="0"/>
      <w:bookmarkEnd w:id="1"/>
      <w:r w:rsidR="00B418AC" w:rsidRPr="00B418AC">
        <w:t xml:space="preserve"> в административном здании «Изумрудный квартал» (Блок Б) (далее – Объект)</w:t>
      </w:r>
      <w:r w:rsidRPr="00263F85">
        <w:rPr>
          <w:color w:val="000000"/>
        </w:rPr>
        <w:t xml:space="preserve">, </w:t>
      </w:r>
      <w:r w:rsidRPr="00263F85">
        <w:t xml:space="preserve">указанные в технической спецификации (Приложение №1) к настоящему Договору </w:t>
      </w:r>
      <w:r w:rsidRPr="00263F85">
        <w:rPr>
          <w:color w:val="000000"/>
        </w:rPr>
        <w:t>(далее - Работы), на условиях, предусмотренных Договором.</w:t>
      </w:r>
    </w:p>
    <w:p w:rsidR="00F53619" w:rsidRPr="00263F85" w:rsidRDefault="00F53619" w:rsidP="0013086B">
      <w:pPr>
        <w:ind w:right="-5" w:firstLine="567"/>
        <w:jc w:val="both"/>
        <w:rPr>
          <w:color w:val="000000"/>
        </w:rPr>
      </w:pPr>
      <w:r w:rsidRPr="00263F85">
        <w:rPr>
          <w:color w:val="000000"/>
        </w:rPr>
        <w:t xml:space="preserve">1.2. Выполнение Подрядчиком Работ надлежащего качества подтверждается актом </w:t>
      </w:r>
      <w:r w:rsidR="0036342A" w:rsidRPr="00263F85">
        <w:rPr>
          <w:color w:val="000000"/>
        </w:rPr>
        <w:t xml:space="preserve">приемки </w:t>
      </w:r>
      <w:r w:rsidRPr="00263F85">
        <w:rPr>
          <w:color w:val="000000"/>
        </w:rPr>
        <w:t>выполненных работ, которые подписываются уполномоченными представителями Сторон.</w:t>
      </w:r>
    </w:p>
    <w:p w:rsidR="00F53619" w:rsidRPr="00263F85" w:rsidRDefault="00F53619" w:rsidP="0013086B">
      <w:pPr>
        <w:widowControl w:val="0"/>
        <w:shd w:val="clear" w:color="auto" w:fill="FFFFFF"/>
        <w:tabs>
          <w:tab w:val="left" w:pos="985"/>
        </w:tabs>
        <w:autoSpaceDE w:val="0"/>
        <w:autoSpaceDN w:val="0"/>
        <w:adjustRightInd w:val="0"/>
        <w:ind w:right="19" w:firstLine="567"/>
        <w:jc w:val="both"/>
        <w:rPr>
          <w:spacing w:val="-16"/>
        </w:rPr>
      </w:pPr>
      <w:r w:rsidRPr="00263F85">
        <w:rPr>
          <w:color w:val="000000"/>
        </w:rPr>
        <w:t xml:space="preserve">1.3. </w:t>
      </w:r>
      <w:r w:rsidR="001C2A02" w:rsidRPr="00263F85">
        <w:t>Срок выполнения Работ:</w:t>
      </w:r>
      <w:r w:rsidR="0030015A" w:rsidRPr="00263F85">
        <w:t xml:space="preserve"> </w:t>
      </w:r>
      <w:r w:rsidR="001447C1">
        <w:t>со дня подписания договора д</w:t>
      </w:r>
      <w:r w:rsidR="0030015A" w:rsidRPr="00263F85">
        <w:t>о 31 декабря 2016 года</w:t>
      </w:r>
      <w:r w:rsidR="001C2A02" w:rsidRPr="00263F85">
        <w:t>.</w:t>
      </w:r>
    </w:p>
    <w:p w:rsidR="00F53619" w:rsidRPr="00263F85" w:rsidRDefault="00F53619" w:rsidP="0013086B">
      <w:pPr>
        <w:ind w:firstLine="567"/>
        <w:jc w:val="both"/>
        <w:rPr>
          <w:color w:val="000000"/>
        </w:rPr>
      </w:pPr>
      <w:r w:rsidRPr="00263F85">
        <w:rPr>
          <w:color w:val="000000"/>
        </w:rPr>
        <w:t>1.4. Перечисленные ниже документы и условия, оговоренные в них, образуют Договор и считаются его неотъемлемой частью, а именно:</w:t>
      </w:r>
    </w:p>
    <w:p w:rsidR="00FE1838" w:rsidRPr="00263F85" w:rsidRDefault="00607EFC" w:rsidP="0013086B">
      <w:pPr>
        <w:ind w:firstLine="567"/>
        <w:jc w:val="both"/>
        <w:rPr>
          <w:color w:val="000000"/>
        </w:rPr>
      </w:pPr>
      <w:r w:rsidRPr="00263F85">
        <w:rPr>
          <w:color w:val="000000"/>
        </w:rPr>
        <w:t xml:space="preserve">1) </w:t>
      </w:r>
      <w:r w:rsidR="00F53619" w:rsidRPr="00263F85">
        <w:rPr>
          <w:color w:val="000000"/>
        </w:rPr>
        <w:t>настоящий Договор;</w:t>
      </w:r>
    </w:p>
    <w:p w:rsidR="00F53619" w:rsidRPr="00263F85" w:rsidRDefault="00F53619" w:rsidP="0013086B">
      <w:pPr>
        <w:ind w:firstLine="567"/>
        <w:jc w:val="both"/>
        <w:rPr>
          <w:color w:val="000000"/>
        </w:rPr>
      </w:pPr>
      <w:r w:rsidRPr="00263F85">
        <w:rPr>
          <w:color w:val="000000"/>
        </w:rPr>
        <w:t>2) техническая спецификация закупаемых работ (Приложение №1 к Договору);</w:t>
      </w:r>
    </w:p>
    <w:p w:rsidR="00B418AC" w:rsidRPr="00AD5842" w:rsidRDefault="00B418AC" w:rsidP="00BB0B0C">
      <w:pPr>
        <w:ind w:firstLine="567"/>
        <w:jc w:val="both"/>
        <w:rPr>
          <w:color w:val="000000"/>
        </w:rPr>
      </w:pPr>
      <w:r w:rsidRPr="00B418AC">
        <w:rPr>
          <w:color w:val="000000"/>
        </w:rPr>
        <w:t>3</w:t>
      </w:r>
      <w:r w:rsidRPr="00B418AC">
        <w:rPr>
          <w:color w:val="000000"/>
        </w:rPr>
        <w:t>) образец акта выполненных Работ (приложение №</w:t>
      </w:r>
      <w:r>
        <w:rPr>
          <w:color w:val="000000"/>
        </w:rPr>
        <w:t>2</w:t>
      </w:r>
      <w:r w:rsidRPr="00B418AC">
        <w:rPr>
          <w:color w:val="000000"/>
        </w:rPr>
        <w:t>).</w:t>
      </w:r>
    </w:p>
    <w:p w:rsidR="00D10F02" w:rsidRPr="00263F85" w:rsidRDefault="00B418AC" w:rsidP="00904222">
      <w:pPr>
        <w:tabs>
          <w:tab w:val="left" w:pos="851"/>
        </w:tabs>
        <w:ind w:firstLine="567"/>
        <w:jc w:val="both"/>
        <w:rPr>
          <w:color w:val="000000"/>
        </w:rPr>
      </w:pPr>
      <w:r>
        <w:rPr>
          <w:color w:val="000000"/>
        </w:rPr>
        <w:t>4</w:t>
      </w:r>
      <w:r w:rsidR="00D10F02" w:rsidRPr="00263F85">
        <w:rPr>
          <w:color w:val="000000"/>
        </w:rPr>
        <w:t>)</w:t>
      </w:r>
      <w:r w:rsidR="00904222" w:rsidRPr="00263F85">
        <w:rPr>
          <w:color w:val="000000"/>
        </w:rPr>
        <w:tab/>
      </w:r>
      <w:r w:rsidR="00D10F02" w:rsidRPr="00263F85">
        <w:rPr>
          <w:color w:val="000000"/>
        </w:rPr>
        <w:t>образец таблицы отчетности по доле местного содержания выполненных Работ (Приложение №</w:t>
      </w:r>
      <w:r>
        <w:rPr>
          <w:color w:val="000000"/>
        </w:rPr>
        <w:t>3</w:t>
      </w:r>
      <w:r w:rsidR="00D10F02" w:rsidRPr="00263F85">
        <w:rPr>
          <w:color w:val="000000"/>
        </w:rPr>
        <w:t>).</w:t>
      </w:r>
    </w:p>
    <w:p w:rsidR="00D10F02" w:rsidRPr="00263F85" w:rsidRDefault="00D10F02" w:rsidP="00F53619">
      <w:pPr>
        <w:ind w:firstLine="539"/>
        <w:jc w:val="both"/>
        <w:rPr>
          <w:color w:val="000000"/>
        </w:rPr>
      </w:pPr>
    </w:p>
    <w:p w:rsidR="00F53619" w:rsidRPr="00263F85" w:rsidRDefault="00F53619" w:rsidP="00F53619">
      <w:pPr>
        <w:numPr>
          <w:ilvl w:val="0"/>
          <w:numId w:val="1"/>
        </w:numPr>
        <w:jc w:val="center"/>
        <w:rPr>
          <w:b/>
          <w:color w:val="000000"/>
        </w:rPr>
      </w:pPr>
      <w:r w:rsidRPr="00263F85">
        <w:rPr>
          <w:b/>
          <w:color w:val="000000"/>
        </w:rPr>
        <w:t>Права и обязанности Сторон</w:t>
      </w:r>
    </w:p>
    <w:p w:rsidR="00F53619" w:rsidRPr="00263F85" w:rsidRDefault="00F53619" w:rsidP="00F53619">
      <w:pPr>
        <w:tabs>
          <w:tab w:val="left" w:pos="0"/>
        </w:tabs>
        <w:ind w:firstLine="540"/>
        <w:jc w:val="both"/>
      </w:pPr>
      <w:r w:rsidRPr="00263F85">
        <w:t>Помимо обязательств и прав, которые содержатся в других разделах Договора, Стороны имеют следующие обязанности и права:</w:t>
      </w:r>
    </w:p>
    <w:p w:rsidR="00F53619" w:rsidRPr="00263F85" w:rsidRDefault="00F53619" w:rsidP="00F53619">
      <w:pPr>
        <w:ind w:firstLine="567"/>
        <w:jc w:val="thaiDistribute"/>
        <w:rPr>
          <w:i/>
          <w:color w:val="000000"/>
          <w:u w:val="single"/>
        </w:rPr>
      </w:pPr>
      <w:r w:rsidRPr="00263F85">
        <w:rPr>
          <w:i/>
          <w:color w:val="000000"/>
          <w:u w:val="single"/>
        </w:rPr>
        <w:t>2.1. Подрядчик обязан:</w:t>
      </w:r>
    </w:p>
    <w:p w:rsidR="00AD5842" w:rsidRPr="00263F85" w:rsidRDefault="00F53619" w:rsidP="00F53619">
      <w:pPr>
        <w:ind w:firstLine="567"/>
        <w:jc w:val="thaiDistribute"/>
        <w:rPr>
          <w:rFonts w:eastAsia="MS Mincho"/>
          <w:color w:val="000000"/>
          <w:lang w:eastAsia="ja-JP"/>
        </w:rPr>
      </w:pPr>
      <w:r w:rsidRPr="00263F85">
        <w:rPr>
          <w:rFonts w:eastAsia="MS Mincho"/>
          <w:color w:val="000000"/>
          <w:lang w:eastAsia="ja-JP"/>
        </w:rPr>
        <w:t>2.1.</w:t>
      </w:r>
      <w:r w:rsidR="004A1B06" w:rsidRPr="00263F85">
        <w:rPr>
          <w:rFonts w:eastAsia="MS Mincho"/>
          <w:color w:val="000000"/>
          <w:lang w:eastAsia="ja-JP"/>
        </w:rPr>
        <w:t>1</w:t>
      </w:r>
      <w:r w:rsidRPr="00263F85">
        <w:rPr>
          <w:rFonts w:eastAsia="MS Mincho"/>
          <w:color w:val="000000"/>
          <w:lang w:eastAsia="ja-JP"/>
        </w:rPr>
        <w:t xml:space="preserve">. </w:t>
      </w:r>
      <w:r w:rsidR="00193392" w:rsidRPr="00115A63">
        <w:rPr>
          <w:rFonts w:eastAsia="MS Mincho"/>
          <w:bCs/>
          <w:color w:val="000000"/>
          <w:lang w:eastAsia="ja-JP"/>
        </w:rPr>
        <w:t>прил</w:t>
      </w:r>
      <w:r w:rsidR="00193392" w:rsidRPr="00115A63">
        <w:rPr>
          <w:rFonts w:eastAsia="MS Mincho"/>
          <w:color w:val="000000"/>
          <w:lang w:eastAsia="ja-JP"/>
        </w:rPr>
        <w:t xml:space="preserve">ожить все разумные усилия к своевременному и качественному выполнению </w:t>
      </w:r>
      <w:r w:rsidR="00193392" w:rsidRPr="00193392">
        <w:rPr>
          <w:rFonts w:eastAsia="MS Mincho"/>
          <w:color w:val="000000"/>
          <w:lang w:eastAsia="ja-JP"/>
        </w:rPr>
        <w:t>Работ</w:t>
      </w:r>
      <w:r w:rsidR="00AD5842" w:rsidRPr="00193392">
        <w:t>;</w:t>
      </w:r>
    </w:p>
    <w:p w:rsidR="00F53619" w:rsidRPr="00263F85" w:rsidRDefault="00AD5842" w:rsidP="00F53619">
      <w:pPr>
        <w:ind w:firstLine="567"/>
        <w:jc w:val="thaiDistribute"/>
        <w:rPr>
          <w:color w:val="000000"/>
        </w:rPr>
      </w:pPr>
      <w:r w:rsidRPr="00263F85">
        <w:rPr>
          <w:color w:val="000000"/>
        </w:rPr>
        <w:t>2.1.</w:t>
      </w:r>
      <w:r w:rsidR="004A1B06" w:rsidRPr="00263F85">
        <w:rPr>
          <w:color w:val="000000"/>
        </w:rPr>
        <w:t>2</w:t>
      </w:r>
      <w:r w:rsidRPr="00263F85">
        <w:rPr>
          <w:color w:val="000000"/>
        </w:rPr>
        <w:t>.</w:t>
      </w:r>
      <w:r w:rsidR="00263F85">
        <w:rPr>
          <w:color w:val="000000"/>
        </w:rPr>
        <w:t xml:space="preserve"> </w:t>
      </w:r>
      <w:r w:rsidR="00F53619" w:rsidRPr="00263F85">
        <w:rPr>
          <w:color w:val="000000"/>
        </w:rPr>
        <w:t>выполнять Работы строго в соответствии с требованиями норм действующего законодательства Республ</w:t>
      </w:r>
      <w:r w:rsidRPr="00263F85">
        <w:rPr>
          <w:color w:val="000000"/>
        </w:rPr>
        <w:t xml:space="preserve">ики Казахстан и Приложения № 1 </w:t>
      </w:r>
      <w:r w:rsidR="00F53619" w:rsidRPr="00263F85">
        <w:rPr>
          <w:color w:val="000000"/>
        </w:rPr>
        <w:t>к Договору;</w:t>
      </w:r>
    </w:p>
    <w:p w:rsidR="00F53619" w:rsidRPr="00263F85" w:rsidRDefault="00F53619" w:rsidP="00F53619">
      <w:pPr>
        <w:ind w:firstLine="567"/>
        <w:jc w:val="thaiDistribute"/>
        <w:rPr>
          <w:color w:val="000000"/>
        </w:rPr>
      </w:pPr>
      <w:r w:rsidRPr="00263F85">
        <w:rPr>
          <w:color w:val="000000"/>
        </w:rPr>
        <w:t>2.1.</w:t>
      </w:r>
      <w:r w:rsidR="004A1B06" w:rsidRPr="00263F85">
        <w:rPr>
          <w:color w:val="000000"/>
        </w:rPr>
        <w:t>3</w:t>
      </w:r>
      <w:r w:rsidRPr="00263F85">
        <w:rPr>
          <w:color w:val="000000"/>
        </w:rPr>
        <w:t>. обеспечить выполнение Работ  в течение срока, предусмотренного пунктом 1.3. Договора;</w:t>
      </w:r>
    </w:p>
    <w:p w:rsidR="00F53619" w:rsidRPr="00263F85" w:rsidRDefault="00F53619" w:rsidP="00F53619">
      <w:pPr>
        <w:ind w:firstLine="539"/>
        <w:jc w:val="both"/>
        <w:rPr>
          <w:rFonts w:eastAsia="MS Mincho"/>
          <w:color w:val="000000"/>
          <w:lang w:eastAsia="ja-JP"/>
        </w:rPr>
      </w:pPr>
      <w:r w:rsidRPr="00263F85">
        <w:rPr>
          <w:color w:val="000000"/>
        </w:rPr>
        <w:t>2.1.</w:t>
      </w:r>
      <w:r w:rsidR="004A1B06" w:rsidRPr="00263F85">
        <w:rPr>
          <w:color w:val="000000"/>
        </w:rPr>
        <w:t>4</w:t>
      </w:r>
      <w:r w:rsidRPr="00263F85">
        <w:rPr>
          <w:color w:val="000000"/>
        </w:rPr>
        <w:t xml:space="preserve">. </w:t>
      </w:r>
      <w:r w:rsidRPr="00263F85">
        <w:rPr>
          <w:rFonts w:eastAsia="MS Mincho"/>
          <w:color w:val="000000"/>
          <w:lang w:eastAsia="ja-JP"/>
        </w:rPr>
        <w:t>обеспечить ознакомление под роспись своих работников, задействованных в выполнении Работ по Договору, и соблюдение ими требований Политики Заказчика в области интегрированной системы менеджмента;</w:t>
      </w:r>
    </w:p>
    <w:p w:rsidR="00F53619" w:rsidRPr="00263F85" w:rsidRDefault="00F53619" w:rsidP="00F53619">
      <w:pPr>
        <w:pStyle w:val="a7"/>
        <w:ind w:firstLine="539"/>
        <w:jc w:val="both"/>
        <w:rPr>
          <w:rFonts w:ascii="Times New Roman" w:eastAsia="MS Mincho" w:hAnsi="Times New Roman" w:cs="Times New Roman"/>
          <w:color w:val="000000"/>
          <w:sz w:val="24"/>
          <w:szCs w:val="24"/>
          <w:lang w:eastAsia="ja-JP"/>
        </w:rPr>
      </w:pPr>
      <w:r w:rsidRPr="00263F85">
        <w:rPr>
          <w:rFonts w:ascii="Times New Roman" w:eastAsia="MS Mincho" w:hAnsi="Times New Roman" w:cs="Times New Roman"/>
          <w:color w:val="000000"/>
          <w:sz w:val="24"/>
          <w:szCs w:val="24"/>
          <w:lang w:eastAsia="ja-JP"/>
        </w:rPr>
        <w:t>2.1.</w:t>
      </w:r>
      <w:r w:rsidR="004A1B06" w:rsidRPr="00263F85">
        <w:rPr>
          <w:rFonts w:ascii="Times New Roman" w:eastAsia="MS Mincho" w:hAnsi="Times New Roman" w:cs="Times New Roman"/>
          <w:color w:val="000000"/>
          <w:sz w:val="24"/>
          <w:szCs w:val="24"/>
          <w:lang w:eastAsia="ja-JP"/>
        </w:rPr>
        <w:t>5</w:t>
      </w:r>
      <w:r w:rsidRPr="00263F85">
        <w:rPr>
          <w:rFonts w:ascii="Times New Roman" w:eastAsia="MS Mincho" w:hAnsi="Times New Roman" w:cs="Times New Roman"/>
          <w:color w:val="000000"/>
          <w:sz w:val="24"/>
          <w:szCs w:val="24"/>
          <w:lang w:eastAsia="ja-JP"/>
        </w:rPr>
        <w:t xml:space="preserve">. соблюдать внутренние правила охранной организации Заказчика по </w:t>
      </w:r>
      <w:proofErr w:type="gramStart"/>
      <w:r w:rsidRPr="00263F85">
        <w:rPr>
          <w:rFonts w:ascii="Times New Roman" w:eastAsia="MS Mincho" w:hAnsi="Times New Roman" w:cs="Times New Roman"/>
          <w:color w:val="000000"/>
          <w:sz w:val="24"/>
          <w:szCs w:val="24"/>
          <w:lang w:eastAsia="ja-JP"/>
        </w:rPr>
        <w:t>пропускному</w:t>
      </w:r>
      <w:proofErr w:type="gramEnd"/>
      <w:r w:rsidRPr="00263F85">
        <w:rPr>
          <w:rFonts w:ascii="Times New Roman" w:eastAsia="MS Mincho" w:hAnsi="Times New Roman" w:cs="Times New Roman"/>
          <w:color w:val="000000"/>
          <w:sz w:val="24"/>
          <w:szCs w:val="24"/>
          <w:lang w:eastAsia="ja-JP"/>
        </w:rPr>
        <w:t xml:space="preserve"> и </w:t>
      </w:r>
      <w:proofErr w:type="spellStart"/>
      <w:r w:rsidRPr="00263F85">
        <w:rPr>
          <w:rFonts w:ascii="Times New Roman" w:eastAsia="MS Mincho" w:hAnsi="Times New Roman" w:cs="Times New Roman"/>
          <w:color w:val="000000"/>
          <w:sz w:val="24"/>
          <w:szCs w:val="24"/>
          <w:lang w:eastAsia="ja-JP"/>
        </w:rPr>
        <w:t>внутриобъектному</w:t>
      </w:r>
      <w:proofErr w:type="spellEnd"/>
      <w:r w:rsidRPr="00263F85">
        <w:rPr>
          <w:rFonts w:ascii="Times New Roman" w:eastAsia="MS Mincho" w:hAnsi="Times New Roman" w:cs="Times New Roman"/>
          <w:color w:val="000000"/>
          <w:sz w:val="24"/>
          <w:szCs w:val="24"/>
          <w:lang w:eastAsia="ja-JP"/>
        </w:rPr>
        <w:t xml:space="preserve"> режимам;</w:t>
      </w:r>
    </w:p>
    <w:p w:rsidR="00F53619" w:rsidRPr="00263F85" w:rsidRDefault="00F53619" w:rsidP="00F53619">
      <w:pPr>
        <w:shd w:val="clear" w:color="auto" w:fill="FFFFFF"/>
        <w:tabs>
          <w:tab w:val="left" w:pos="567"/>
        </w:tabs>
        <w:ind w:firstLine="539"/>
        <w:jc w:val="both"/>
        <w:rPr>
          <w:spacing w:val="4"/>
        </w:rPr>
      </w:pPr>
      <w:r w:rsidRPr="00263F85">
        <w:rPr>
          <w:color w:val="000000"/>
          <w:spacing w:val="-1"/>
        </w:rPr>
        <w:t>2.1.</w:t>
      </w:r>
      <w:r w:rsidR="004A1B06" w:rsidRPr="00263F85">
        <w:rPr>
          <w:color w:val="000000"/>
          <w:spacing w:val="-1"/>
        </w:rPr>
        <w:t>6</w:t>
      </w:r>
      <w:r w:rsidRPr="00263F85">
        <w:rPr>
          <w:color w:val="000000"/>
          <w:spacing w:val="-1"/>
        </w:rPr>
        <w:t>.</w:t>
      </w:r>
      <w:r w:rsidRPr="00263F85">
        <w:rPr>
          <w:spacing w:val="4"/>
        </w:rPr>
        <w:t xml:space="preserve"> нести ответственность за весь риск, связанный с причинением вреда жизни и/или здоровью своих работников, а также третьих лиц в ходе исполнения настоящего Договора;</w:t>
      </w:r>
    </w:p>
    <w:p w:rsidR="00F53619" w:rsidRPr="00263F85" w:rsidRDefault="00F53619" w:rsidP="00F53619">
      <w:pPr>
        <w:shd w:val="clear" w:color="auto" w:fill="FFFFFF"/>
        <w:tabs>
          <w:tab w:val="left" w:pos="567"/>
        </w:tabs>
        <w:ind w:firstLine="539"/>
        <w:jc w:val="both"/>
        <w:rPr>
          <w:color w:val="000000"/>
          <w:spacing w:val="-1"/>
        </w:rPr>
      </w:pPr>
      <w:proofErr w:type="gramStart"/>
      <w:r w:rsidRPr="00263F85">
        <w:rPr>
          <w:color w:val="000000"/>
          <w:spacing w:val="-1"/>
        </w:rPr>
        <w:lastRenderedPageBreak/>
        <w:t>2.1.</w:t>
      </w:r>
      <w:r w:rsidR="004A1B06" w:rsidRPr="00263F85">
        <w:rPr>
          <w:color w:val="000000"/>
          <w:spacing w:val="-1"/>
        </w:rPr>
        <w:t>7</w:t>
      </w:r>
      <w:r w:rsidRPr="00263F85">
        <w:rPr>
          <w:color w:val="000000"/>
          <w:spacing w:val="-1"/>
        </w:rPr>
        <w:t>. использовать при выполнении Работ инструменты, оборудование, установки, технику в исправном состоянии, пригодными к эксплуатации, применяемыми по назначению, испытанными и проверенными в соответствии с требованиями действующего законодательства;</w:t>
      </w:r>
      <w:proofErr w:type="gramEnd"/>
    </w:p>
    <w:p w:rsidR="00F53619" w:rsidRPr="00263F85" w:rsidRDefault="00F53619" w:rsidP="00F53619">
      <w:pPr>
        <w:ind w:firstLine="539"/>
        <w:jc w:val="thaiDistribute"/>
        <w:rPr>
          <w:color w:val="000000"/>
          <w:spacing w:val="-1"/>
        </w:rPr>
      </w:pPr>
      <w:r w:rsidRPr="00263F85">
        <w:rPr>
          <w:color w:val="000000"/>
          <w:spacing w:val="-1"/>
        </w:rPr>
        <w:t>2.1.</w:t>
      </w:r>
      <w:r w:rsidR="004A1B06" w:rsidRPr="00263F85">
        <w:rPr>
          <w:color w:val="000000"/>
          <w:spacing w:val="-1"/>
        </w:rPr>
        <w:t>8</w:t>
      </w:r>
      <w:r w:rsidRPr="00263F85">
        <w:rPr>
          <w:color w:val="000000"/>
          <w:spacing w:val="-1"/>
        </w:rPr>
        <w:t>. нести ответственность за сбор, безопасное временное хранение, вывоз  строительного мусора при выполнении им Работ, в том числе,</w:t>
      </w:r>
      <w:r w:rsidRPr="00263F85">
        <w:rPr>
          <w:spacing w:val="4"/>
        </w:rPr>
        <w:t xml:space="preserve"> после завершения всех Работ на Объекте;</w:t>
      </w:r>
    </w:p>
    <w:p w:rsidR="00F53619" w:rsidRPr="00263F85" w:rsidRDefault="00F53619" w:rsidP="00F53619">
      <w:pPr>
        <w:autoSpaceDE w:val="0"/>
        <w:autoSpaceDN w:val="0"/>
        <w:ind w:firstLine="539"/>
        <w:jc w:val="both"/>
        <w:rPr>
          <w:rFonts w:eastAsia="MS Mincho"/>
          <w:color w:val="000000"/>
          <w:lang w:eastAsia="ja-JP"/>
        </w:rPr>
      </w:pPr>
      <w:r w:rsidRPr="00263F85">
        <w:rPr>
          <w:rFonts w:eastAsia="MS Mincho"/>
          <w:color w:val="000000"/>
          <w:lang w:eastAsia="ja-JP"/>
        </w:rPr>
        <w:t>2.1.</w:t>
      </w:r>
      <w:r w:rsidR="004A1B06" w:rsidRPr="00263F85">
        <w:rPr>
          <w:rFonts w:eastAsia="MS Mincho"/>
          <w:color w:val="000000"/>
          <w:lang w:eastAsia="ja-JP"/>
        </w:rPr>
        <w:t>9</w:t>
      </w:r>
      <w:r w:rsidRPr="00263F85">
        <w:rPr>
          <w:rFonts w:eastAsia="MS Mincho"/>
          <w:color w:val="000000"/>
          <w:lang w:eastAsia="ja-JP"/>
        </w:rPr>
        <w:t>. нести полную ответственность за организацию безопасных условий труда, соблюдение правил технической и экологической безопасности в период выполнения Работ по Договору, в соответствии с требованиями действующего законодательства;</w:t>
      </w:r>
    </w:p>
    <w:p w:rsidR="00F53619" w:rsidRPr="00263F85" w:rsidRDefault="00F53619" w:rsidP="00F53619">
      <w:pPr>
        <w:shd w:val="clear" w:color="auto" w:fill="FFFFFF"/>
        <w:tabs>
          <w:tab w:val="left" w:pos="1142"/>
        </w:tabs>
        <w:ind w:firstLine="539"/>
        <w:jc w:val="both"/>
        <w:rPr>
          <w:rFonts w:eastAsia="MS Mincho"/>
          <w:color w:val="000000"/>
          <w:lang w:eastAsia="ja-JP"/>
        </w:rPr>
      </w:pPr>
      <w:r w:rsidRPr="00263F85">
        <w:rPr>
          <w:rFonts w:eastAsia="MS Mincho"/>
          <w:color w:val="000000"/>
          <w:lang w:eastAsia="ja-JP"/>
        </w:rPr>
        <w:t>2.1.1</w:t>
      </w:r>
      <w:r w:rsidR="004A1B06" w:rsidRPr="00263F85">
        <w:rPr>
          <w:rFonts w:eastAsia="MS Mincho"/>
          <w:color w:val="000000"/>
          <w:lang w:eastAsia="ja-JP"/>
        </w:rPr>
        <w:t>0</w:t>
      </w:r>
      <w:r w:rsidRPr="00263F85">
        <w:rPr>
          <w:rFonts w:eastAsia="MS Mincho"/>
          <w:color w:val="000000"/>
          <w:lang w:eastAsia="ja-JP"/>
        </w:rPr>
        <w:t>. обеспечить соблюдение на Объекте требований противопожарной безопасности;</w:t>
      </w:r>
    </w:p>
    <w:p w:rsidR="00F53619" w:rsidRPr="00263F85" w:rsidRDefault="00F53619" w:rsidP="00F53619">
      <w:pPr>
        <w:ind w:firstLine="539"/>
        <w:jc w:val="thaiDistribute"/>
        <w:rPr>
          <w:rFonts w:eastAsia="MS Mincho"/>
          <w:color w:val="000000"/>
          <w:lang w:eastAsia="ja-JP"/>
        </w:rPr>
      </w:pPr>
      <w:r w:rsidRPr="00263F85">
        <w:rPr>
          <w:rFonts w:eastAsia="MS Mincho"/>
          <w:color w:val="000000"/>
          <w:lang w:eastAsia="ja-JP"/>
        </w:rPr>
        <w:t>2.1.1</w:t>
      </w:r>
      <w:r w:rsidR="004A1B06" w:rsidRPr="00263F85">
        <w:rPr>
          <w:rFonts w:eastAsia="MS Mincho"/>
          <w:color w:val="000000"/>
          <w:lang w:eastAsia="ja-JP"/>
        </w:rPr>
        <w:t>1</w:t>
      </w:r>
      <w:r w:rsidRPr="00263F85">
        <w:rPr>
          <w:rFonts w:eastAsia="MS Mincho"/>
          <w:color w:val="000000"/>
          <w:lang w:eastAsia="ja-JP"/>
        </w:rPr>
        <w:t>. не допускать к работе на территории Заказчика работников без прохождения вводного инструктажа по безопасности труда и пожарной безопасности;</w:t>
      </w:r>
    </w:p>
    <w:p w:rsidR="00F53619" w:rsidRPr="00263F85" w:rsidRDefault="00F53619" w:rsidP="00F53619">
      <w:pPr>
        <w:shd w:val="clear" w:color="auto" w:fill="FFFFFF"/>
        <w:tabs>
          <w:tab w:val="left" w:pos="1142"/>
        </w:tabs>
        <w:ind w:firstLine="539"/>
        <w:jc w:val="both"/>
      </w:pPr>
      <w:r w:rsidRPr="00263F85">
        <w:t>2.1.1</w:t>
      </w:r>
      <w:r w:rsidR="004A1B06" w:rsidRPr="00263F85">
        <w:t>2</w:t>
      </w:r>
      <w:r w:rsidRPr="00263F85">
        <w:t>. обеспечить транспортировку от места погрузки до Объекта всех необходимых материалов, инструментов, оборудования, конструкций, предусмотренных условиями настоящего Договора;</w:t>
      </w:r>
    </w:p>
    <w:p w:rsidR="00F53619" w:rsidRPr="00263F85" w:rsidRDefault="00F53619" w:rsidP="00F53619">
      <w:pPr>
        <w:pStyle w:val="31"/>
        <w:ind w:firstLine="539"/>
        <w:rPr>
          <w:rFonts w:ascii="Times New Roman" w:hAnsi="Times New Roman" w:cs="Times New Roman"/>
          <w:color w:val="auto"/>
          <w:szCs w:val="24"/>
        </w:rPr>
      </w:pPr>
      <w:r w:rsidRPr="00263F85">
        <w:rPr>
          <w:rFonts w:ascii="Times New Roman" w:hAnsi="Times New Roman" w:cs="Times New Roman"/>
          <w:color w:val="auto"/>
          <w:szCs w:val="24"/>
        </w:rPr>
        <w:t>2.1.1</w:t>
      </w:r>
      <w:r w:rsidR="004A1B06" w:rsidRPr="00263F85">
        <w:rPr>
          <w:rFonts w:ascii="Times New Roman" w:hAnsi="Times New Roman" w:cs="Times New Roman"/>
          <w:color w:val="auto"/>
          <w:szCs w:val="24"/>
        </w:rPr>
        <w:t>3</w:t>
      </w:r>
      <w:r w:rsidRPr="00263F85">
        <w:rPr>
          <w:rFonts w:ascii="Times New Roman" w:hAnsi="Times New Roman" w:cs="Times New Roman"/>
          <w:color w:val="auto"/>
          <w:szCs w:val="24"/>
        </w:rPr>
        <w:t>. обеспечить охрану материалов и результат выполненных Работ, нести все риски, связанные с их гибелью, утратой или повреждением, до передачи конечного результата выполненных объемов работ  Заказчику;</w:t>
      </w:r>
    </w:p>
    <w:p w:rsidR="00F53619" w:rsidRPr="00263F85" w:rsidRDefault="00F53619" w:rsidP="00F53619">
      <w:pPr>
        <w:shd w:val="clear" w:color="auto" w:fill="FFFFFF"/>
        <w:tabs>
          <w:tab w:val="left" w:pos="1142"/>
        </w:tabs>
        <w:ind w:firstLine="539"/>
        <w:jc w:val="both"/>
      </w:pPr>
      <w:r w:rsidRPr="00263F85">
        <w:t>2.1.1</w:t>
      </w:r>
      <w:r w:rsidR="004A1B06" w:rsidRPr="00263F85">
        <w:t>4</w:t>
      </w:r>
      <w:r w:rsidRPr="00263F85">
        <w:t>. в случае возникновения обстоятельств, замедляющих ход Работ или делающих дальнейшее выполнение Работ невозможным, немедленно поставить об этом в известность Заказчика;</w:t>
      </w:r>
    </w:p>
    <w:p w:rsidR="00F53619" w:rsidRPr="00263F85" w:rsidRDefault="00F53619" w:rsidP="00F53619">
      <w:pPr>
        <w:shd w:val="clear" w:color="auto" w:fill="FFFFFF"/>
        <w:tabs>
          <w:tab w:val="left" w:pos="1142"/>
        </w:tabs>
        <w:ind w:firstLine="539"/>
        <w:jc w:val="both"/>
      </w:pPr>
      <w:r w:rsidRPr="00263F85">
        <w:t>2.1.1</w:t>
      </w:r>
      <w:r w:rsidR="004A1B06" w:rsidRPr="00263F85">
        <w:t>5</w:t>
      </w:r>
      <w:r w:rsidRPr="00263F85">
        <w:t>. обеспечить свободный доступ ответственных лиц Заказчика на участки Объекта, на которых Подрядчик проводит Работы в рамках Договора, на весь период выполнения этих Работ;</w:t>
      </w:r>
    </w:p>
    <w:p w:rsidR="00F53619" w:rsidRPr="00263F85" w:rsidRDefault="00F53619" w:rsidP="00F53619">
      <w:pPr>
        <w:shd w:val="clear" w:color="auto" w:fill="FFFFFF"/>
        <w:tabs>
          <w:tab w:val="left" w:pos="567"/>
        </w:tabs>
        <w:ind w:firstLine="539"/>
        <w:jc w:val="both"/>
        <w:rPr>
          <w:color w:val="000000"/>
          <w:spacing w:val="-1"/>
        </w:rPr>
      </w:pPr>
      <w:r w:rsidRPr="00263F85">
        <w:rPr>
          <w:bCs/>
          <w:color w:val="000000"/>
        </w:rPr>
        <w:t>2.1.1</w:t>
      </w:r>
      <w:r w:rsidR="004A1B06" w:rsidRPr="00263F85">
        <w:rPr>
          <w:bCs/>
          <w:color w:val="000000"/>
        </w:rPr>
        <w:t>6</w:t>
      </w:r>
      <w:r w:rsidRPr="00263F85">
        <w:rPr>
          <w:bCs/>
          <w:color w:val="000000"/>
        </w:rPr>
        <w:t xml:space="preserve">. </w:t>
      </w:r>
      <w:r w:rsidRPr="00263F85">
        <w:rPr>
          <w:color w:val="000000"/>
          <w:spacing w:val="4"/>
        </w:rPr>
        <w:t xml:space="preserve">при </w:t>
      </w:r>
      <w:r w:rsidRPr="00263F85">
        <w:rPr>
          <w:color w:val="000000"/>
        </w:rPr>
        <w:t xml:space="preserve">выполнении Работ </w:t>
      </w:r>
      <w:r w:rsidRPr="00263F85">
        <w:rPr>
          <w:color w:val="000000"/>
          <w:spacing w:val="4"/>
        </w:rPr>
        <w:t>учитывать рекомендации Заказчика, относящиеся к предмету Договора</w:t>
      </w:r>
      <w:r w:rsidRPr="00263F85">
        <w:rPr>
          <w:color w:val="000000"/>
          <w:spacing w:val="-1"/>
        </w:rPr>
        <w:t xml:space="preserve">; </w:t>
      </w:r>
    </w:p>
    <w:p w:rsidR="00F53619" w:rsidRPr="00263F85" w:rsidRDefault="00F53619" w:rsidP="00F53619">
      <w:pPr>
        <w:ind w:firstLine="539"/>
        <w:jc w:val="thaiDistribute"/>
        <w:rPr>
          <w:color w:val="000000"/>
        </w:rPr>
      </w:pPr>
      <w:r w:rsidRPr="00263F85">
        <w:rPr>
          <w:color w:val="000000"/>
        </w:rPr>
        <w:t>2.1.1</w:t>
      </w:r>
      <w:r w:rsidR="004A1B06" w:rsidRPr="00263F85">
        <w:rPr>
          <w:color w:val="000000"/>
        </w:rPr>
        <w:t>7</w:t>
      </w:r>
      <w:r w:rsidRPr="00263F85">
        <w:rPr>
          <w:color w:val="000000"/>
        </w:rPr>
        <w:t>. сохранять конфиденциальность информации, полученной им вследствие заключения Договора, в порядке, установленном разделом 6 Договора;</w:t>
      </w:r>
    </w:p>
    <w:p w:rsidR="00F53619" w:rsidRPr="00263F85" w:rsidRDefault="00F53619" w:rsidP="00F53619">
      <w:pPr>
        <w:shd w:val="clear" w:color="auto" w:fill="FFFFFF"/>
        <w:tabs>
          <w:tab w:val="left" w:pos="1142"/>
        </w:tabs>
        <w:ind w:firstLine="539"/>
        <w:jc w:val="both"/>
        <w:rPr>
          <w:color w:val="000000"/>
        </w:rPr>
      </w:pPr>
      <w:r w:rsidRPr="00263F85">
        <w:rPr>
          <w:color w:val="000000"/>
        </w:rPr>
        <w:t>2.1.</w:t>
      </w:r>
      <w:r w:rsidR="00FC1D83" w:rsidRPr="00263F85">
        <w:rPr>
          <w:color w:val="000000"/>
        </w:rPr>
        <w:t>1</w:t>
      </w:r>
      <w:r w:rsidR="004A1B06" w:rsidRPr="00263F85">
        <w:rPr>
          <w:color w:val="000000"/>
        </w:rPr>
        <w:t>8</w:t>
      </w:r>
      <w:r w:rsidR="00637A81" w:rsidRPr="00263F85">
        <w:rPr>
          <w:color w:val="000000"/>
        </w:rPr>
        <w:t xml:space="preserve">. </w:t>
      </w:r>
      <w:r w:rsidRPr="00263F85">
        <w:rPr>
          <w:color w:val="000000"/>
        </w:rPr>
        <w:t xml:space="preserve">сдать выполненные Работы Заказчику по акту </w:t>
      </w:r>
      <w:r w:rsidR="0036342A" w:rsidRPr="00263F85">
        <w:rPr>
          <w:color w:val="000000"/>
        </w:rPr>
        <w:t xml:space="preserve">приемки </w:t>
      </w:r>
      <w:r w:rsidRPr="00263F85">
        <w:rPr>
          <w:color w:val="000000"/>
        </w:rPr>
        <w:t xml:space="preserve">выполненных </w:t>
      </w:r>
      <w:r w:rsidRPr="00BB0B0C">
        <w:rPr>
          <w:color w:val="000000"/>
        </w:rPr>
        <w:t xml:space="preserve">работ  </w:t>
      </w:r>
      <w:r w:rsidR="00D676E2" w:rsidRPr="00BB0B0C">
        <w:rPr>
          <w:color w:val="000000"/>
        </w:rPr>
        <w:t xml:space="preserve">не позднее </w:t>
      </w:r>
      <w:r w:rsidR="00BB0B0C" w:rsidRPr="00BB0B0C">
        <w:rPr>
          <w:color w:val="000000"/>
        </w:rPr>
        <w:t>30.12.2016 года</w:t>
      </w:r>
      <w:r w:rsidR="00D676E2" w:rsidRPr="00BB0B0C">
        <w:rPr>
          <w:color w:val="000000"/>
        </w:rPr>
        <w:t>, выписать счет - фактуру в соответствии с требованиями налогового</w:t>
      </w:r>
      <w:r w:rsidR="00D676E2" w:rsidRPr="00263F85">
        <w:rPr>
          <w:color w:val="000000"/>
        </w:rPr>
        <w:t xml:space="preserve"> законодательства Республики Казахстан</w:t>
      </w:r>
      <w:r w:rsidRPr="00263F85">
        <w:rPr>
          <w:color w:val="000000"/>
        </w:rPr>
        <w:t>;</w:t>
      </w:r>
    </w:p>
    <w:p w:rsidR="00F53619" w:rsidRPr="00263F85" w:rsidRDefault="00F53619" w:rsidP="00F53619">
      <w:pPr>
        <w:shd w:val="clear" w:color="auto" w:fill="FFFFFF"/>
        <w:tabs>
          <w:tab w:val="left" w:pos="1142"/>
        </w:tabs>
        <w:ind w:firstLine="539"/>
        <w:jc w:val="both"/>
      </w:pPr>
      <w:r w:rsidRPr="00263F85">
        <w:rPr>
          <w:color w:val="000000"/>
          <w:spacing w:val="-1"/>
        </w:rPr>
        <w:t>2.1.</w:t>
      </w:r>
      <w:r w:rsidR="004A1B06" w:rsidRPr="00263F85">
        <w:rPr>
          <w:color w:val="000000"/>
          <w:spacing w:val="-1"/>
        </w:rPr>
        <w:t>19</w:t>
      </w:r>
      <w:r w:rsidRPr="00263F85">
        <w:rPr>
          <w:color w:val="000000"/>
          <w:spacing w:val="-1"/>
        </w:rPr>
        <w:t xml:space="preserve">. </w:t>
      </w:r>
      <w:r w:rsidRPr="00263F85">
        <w:t>в случае наличия у Заказчика обоснованных претензий к качеству выполненных Работ устранить недостатки за свой счет в срок, согласованный Сторонами;</w:t>
      </w:r>
    </w:p>
    <w:p w:rsidR="00F53619" w:rsidRPr="00263F85" w:rsidRDefault="00F53619" w:rsidP="00F53619">
      <w:pPr>
        <w:shd w:val="clear" w:color="auto" w:fill="FFFFFF"/>
        <w:tabs>
          <w:tab w:val="left" w:pos="1142"/>
        </w:tabs>
        <w:ind w:firstLine="539"/>
        <w:jc w:val="both"/>
      </w:pPr>
      <w:r w:rsidRPr="00263F85">
        <w:t>2.1.2</w:t>
      </w:r>
      <w:r w:rsidR="004A1B06" w:rsidRPr="00263F85">
        <w:t>0</w:t>
      </w:r>
      <w:r w:rsidRPr="00263F85">
        <w:t xml:space="preserve">. письменно уведомить Заказчика об окончании выполнения Работ; </w:t>
      </w:r>
    </w:p>
    <w:p w:rsidR="00F53619" w:rsidRPr="00263F85" w:rsidRDefault="00F53619" w:rsidP="00F53619">
      <w:pPr>
        <w:shd w:val="clear" w:color="auto" w:fill="FFFFFF"/>
        <w:tabs>
          <w:tab w:val="left" w:pos="1142"/>
        </w:tabs>
        <w:ind w:firstLine="539"/>
        <w:jc w:val="both"/>
      </w:pPr>
      <w:r w:rsidRPr="00263F85">
        <w:t>2.1.</w:t>
      </w:r>
      <w:r w:rsidR="004A1B06" w:rsidRPr="00263F85">
        <w:t>21</w:t>
      </w:r>
      <w:r w:rsidRPr="00263F85">
        <w:t xml:space="preserve">. </w:t>
      </w:r>
      <w:r w:rsidR="00A8766D" w:rsidRPr="00263F85">
        <w:t>Пр</w:t>
      </w:r>
      <w:r w:rsidRPr="00263F85">
        <w:t xml:space="preserve">и подписании акта </w:t>
      </w:r>
      <w:r w:rsidR="0036342A" w:rsidRPr="00263F85">
        <w:t xml:space="preserve">приемки </w:t>
      </w:r>
      <w:r w:rsidRPr="00263F85">
        <w:t>выполненных Работ по Договору предоставить отчетность о местном содержании выполненных Работ согласно образцу Приложения №</w:t>
      </w:r>
      <w:r w:rsidR="00403874" w:rsidRPr="00263F85">
        <w:t>2</w:t>
      </w:r>
      <w:r w:rsidRPr="00263F85">
        <w:t xml:space="preserve"> к настоящему Договору. Местное содержание рассчитывается в соответствии с Единой методикой расчета организациями местного содержания при закупке товаров, работ и услуг, утвержденной </w:t>
      </w:r>
      <w:r w:rsidR="000B3159" w:rsidRPr="00263F85">
        <w:rPr>
          <w:rFonts w:eastAsia="MS Mincho"/>
          <w:color w:val="000000"/>
          <w:lang w:eastAsia="ja-JP"/>
        </w:rPr>
        <w:t xml:space="preserve">приказом Министра по инвестициям и развитию Республики Казахстан </w:t>
      </w:r>
      <w:r w:rsidR="00D676E2" w:rsidRPr="00263F85">
        <w:rPr>
          <w:iCs/>
          <w:color w:val="000000"/>
        </w:rPr>
        <w:t xml:space="preserve">№ 87  от  </w:t>
      </w:r>
      <w:r w:rsidR="000B3159" w:rsidRPr="00263F85">
        <w:rPr>
          <w:iCs/>
          <w:color w:val="000000"/>
        </w:rPr>
        <w:t>3</w:t>
      </w:r>
      <w:r w:rsidR="00D676E2" w:rsidRPr="00263F85">
        <w:rPr>
          <w:iCs/>
          <w:color w:val="000000"/>
        </w:rPr>
        <w:t>0.01.15</w:t>
      </w:r>
      <w:r w:rsidR="00263F85">
        <w:rPr>
          <w:iCs/>
          <w:color w:val="000000"/>
        </w:rPr>
        <w:t xml:space="preserve"> года</w:t>
      </w:r>
      <w:r w:rsidR="00D676E2" w:rsidRPr="00263F85">
        <w:t>;</w:t>
      </w:r>
    </w:p>
    <w:p w:rsidR="00607EFC" w:rsidRPr="00263F85" w:rsidRDefault="00F53619" w:rsidP="00607EFC">
      <w:pPr>
        <w:ind w:firstLine="539"/>
        <w:jc w:val="both"/>
      </w:pPr>
      <w:r w:rsidRPr="00263F85">
        <w:t>2.1.2</w:t>
      </w:r>
      <w:r w:rsidR="004A1B06" w:rsidRPr="00263F85">
        <w:t>2</w:t>
      </w:r>
      <w:r w:rsidRPr="00263F85">
        <w:t>. нести ответственность и выполнять иные обязанности  в соответствии с условиями настоящего Договора и законодательством Республики Казахстан</w:t>
      </w:r>
      <w:r w:rsidR="00D676E2" w:rsidRPr="00263F85">
        <w:t>;</w:t>
      </w:r>
    </w:p>
    <w:p w:rsidR="00F53619" w:rsidRPr="00263F85" w:rsidRDefault="00F53619" w:rsidP="00F53619">
      <w:pPr>
        <w:shd w:val="clear" w:color="auto" w:fill="FFFFFF"/>
        <w:tabs>
          <w:tab w:val="left" w:pos="1142"/>
        </w:tabs>
        <w:ind w:firstLine="539"/>
        <w:jc w:val="both"/>
        <w:rPr>
          <w:i/>
          <w:color w:val="000000"/>
          <w:u w:val="single"/>
        </w:rPr>
      </w:pPr>
      <w:r w:rsidRPr="00263F85">
        <w:rPr>
          <w:i/>
          <w:color w:val="000000"/>
          <w:u w:val="single"/>
        </w:rPr>
        <w:t>2.2. Подрядчик имеет право:</w:t>
      </w:r>
    </w:p>
    <w:p w:rsidR="00F53619" w:rsidRPr="00263F85" w:rsidRDefault="00F53619" w:rsidP="00F53619">
      <w:pPr>
        <w:shd w:val="clear" w:color="auto" w:fill="FFFFFF"/>
        <w:tabs>
          <w:tab w:val="num" w:pos="0"/>
          <w:tab w:val="left" w:pos="1166"/>
        </w:tabs>
        <w:ind w:firstLine="539"/>
        <w:jc w:val="both"/>
        <w:rPr>
          <w:color w:val="000000"/>
        </w:rPr>
      </w:pPr>
      <w:r w:rsidRPr="00263F85">
        <w:rPr>
          <w:bCs/>
          <w:color w:val="000000"/>
        </w:rPr>
        <w:t xml:space="preserve">2.2.1. </w:t>
      </w:r>
      <w:r w:rsidRPr="00263F85">
        <w:rPr>
          <w:color w:val="000000"/>
          <w:spacing w:val="2"/>
        </w:rPr>
        <w:t xml:space="preserve">получать у Заказчика и третьих лиц разъяснения и дополнительные сведения, </w:t>
      </w:r>
      <w:r w:rsidRPr="00263F85">
        <w:rPr>
          <w:color w:val="000000"/>
          <w:spacing w:val="-1"/>
        </w:rPr>
        <w:t xml:space="preserve">необходимые для </w:t>
      </w:r>
      <w:r w:rsidRPr="00263F85">
        <w:rPr>
          <w:color w:val="000000"/>
        </w:rPr>
        <w:t>выполнения Работ</w:t>
      </w:r>
      <w:r w:rsidRPr="00263F85">
        <w:rPr>
          <w:color w:val="000000"/>
          <w:spacing w:val="-1"/>
        </w:rPr>
        <w:t>;</w:t>
      </w:r>
      <w:r w:rsidRPr="00263F85">
        <w:rPr>
          <w:color w:val="000000"/>
          <w:spacing w:val="2"/>
        </w:rPr>
        <w:t xml:space="preserve"> </w:t>
      </w:r>
    </w:p>
    <w:p w:rsidR="00F53619" w:rsidRPr="00263F85" w:rsidRDefault="00F53619" w:rsidP="00F53619">
      <w:pPr>
        <w:shd w:val="clear" w:color="auto" w:fill="FFFFFF"/>
        <w:tabs>
          <w:tab w:val="num" w:pos="0"/>
          <w:tab w:val="left" w:pos="1166"/>
        </w:tabs>
        <w:ind w:firstLine="539"/>
        <w:jc w:val="both"/>
        <w:rPr>
          <w:color w:val="000000"/>
          <w:spacing w:val="-1"/>
        </w:rPr>
      </w:pPr>
      <w:r w:rsidRPr="00263F85">
        <w:rPr>
          <w:color w:val="000000"/>
        </w:rPr>
        <w:t xml:space="preserve">2.2.2. </w:t>
      </w:r>
      <w:r w:rsidRPr="00263F85">
        <w:rPr>
          <w:color w:val="000000"/>
          <w:spacing w:val="2"/>
        </w:rPr>
        <w:t>получить оплату за выполненные им Работы в соответствии с разделом 3 Договора;</w:t>
      </w:r>
    </w:p>
    <w:p w:rsidR="00F53619" w:rsidRPr="00263F85" w:rsidRDefault="00F53619" w:rsidP="00F53619">
      <w:pPr>
        <w:ind w:firstLine="539"/>
        <w:jc w:val="both"/>
        <w:rPr>
          <w:color w:val="000000"/>
        </w:rPr>
      </w:pPr>
      <w:r w:rsidRPr="00263F85">
        <w:rPr>
          <w:color w:val="000000"/>
        </w:rPr>
        <w:t>2.2.3. в случае, если Договор расторгается в силу обстоятельств, предусмотренных разделом 10 Договора, требовать оплату только за фактически выполненные надлежащим образом Работы.</w:t>
      </w:r>
    </w:p>
    <w:p w:rsidR="00F53619" w:rsidRPr="00263F85" w:rsidRDefault="00F53619" w:rsidP="00F53619">
      <w:pPr>
        <w:ind w:firstLine="539"/>
        <w:jc w:val="both"/>
        <w:rPr>
          <w:i/>
          <w:color w:val="000000"/>
          <w:u w:val="single"/>
        </w:rPr>
      </w:pPr>
      <w:r w:rsidRPr="00263F85">
        <w:rPr>
          <w:i/>
          <w:color w:val="000000"/>
          <w:u w:val="single"/>
        </w:rPr>
        <w:t>2.3. Заказчик обязан:</w:t>
      </w:r>
    </w:p>
    <w:p w:rsidR="00F53619" w:rsidRPr="00263F85" w:rsidRDefault="00607EFC" w:rsidP="00F53619">
      <w:pPr>
        <w:shd w:val="clear" w:color="auto" w:fill="FFFFFF"/>
        <w:tabs>
          <w:tab w:val="num" w:pos="0"/>
          <w:tab w:val="left" w:pos="1166"/>
        </w:tabs>
        <w:ind w:firstLine="539"/>
        <w:jc w:val="both"/>
        <w:rPr>
          <w:color w:val="000000"/>
          <w:spacing w:val="5"/>
        </w:rPr>
      </w:pPr>
      <w:r w:rsidRPr="00263F85">
        <w:rPr>
          <w:color w:val="000000"/>
          <w:spacing w:val="7"/>
        </w:rPr>
        <w:t>2.3.</w:t>
      </w:r>
      <w:r w:rsidR="006C7024" w:rsidRPr="00263F85">
        <w:rPr>
          <w:color w:val="000000"/>
          <w:spacing w:val="7"/>
        </w:rPr>
        <w:t>2</w:t>
      </w:r>
      <w:r w:rsidRPr="00263F85">
        <w:rPr>
          <w:color w:val="000000"/>
          <w:spacing w:val="7"/>
        </w:rPr>
        <w:t xml:space="preserve">. произвести оплату </w:t>
      </w:r>
      <w:r w:rsidR="00F53619" w:rsidRPr="00263F85">
        <w:rPr>
          <w:color w:val="000000"/>
          <w:spacing w:val="7"/>
        </w:rPr>
        <w:t xml:space="preserve">Подрядчику за выполненные им Работы в порядке и </w:t>
      </w:r>
      <w:r w:rsidR="00F53619" w:rsidRPr="00263F85">
        <w:rPr>
          <w:color w:val="000000"/>
          <w:spacing w:val="5"/>
        </w:rPr>
        <w:t>сроки, определенные разделом 3 Договора</w:t>
      </w:r>
      <w:r w:rsidR="00FE2365" w:rsidRPr="00263F85">
        <w:rPr>
          <w:color w:val="000000"/>
          <w:spacing w:val="5"/>
        </w:rPr>
        <w:t>.</w:t>
      </w:r>
    </w:p>
    <w:p w:rsidR="00F53619" w:rsidRPr="00263F85" w:rsidRDefault="00F53619" w:rsidP="00F53619">
      <w:pPr>
        <w:ind w:firstLine="539"/>
        <w:jc w:val="thaiDistribute"/>
        <w:rPr>
          <w:i/>
          <w:color w:val="000000"/>
          <w:u w:val="single"/>
        </w:rPr>
      </w:pPr>
      <w:r w:rsidRPr="00263F85">
        <w:rPr>
          <w:i/>
          <w:color w:val="000000"/>
          <w:u w:val="single"/>
        </w:rPr>
        <w:t>2.4. Заказчик имеет право:</w:t>
      </w:r>
    </w:p>
    <w:p w:rsidR="00F53619" w:rsidRPr="00263F85" w:rsidRDefault="00F53619" w:rsidP="00F53619">
      <w:pPr>
        <w:shd w:val="clear" w:color="auto" w:fill="FFFFFF"/>
        <w:tabs>
          <w:tab w:val="left" w:pos="720"/>
        </w:tabs>
        <w:ind w:firstLine="567"/>
        <w:jc w:val="both"/>
        <w:rPr>
          <w:color w:val="000000"/>
          <w:spacing w:val="5"/>
        </w:rPr>
      </w:pPr>
      <w:r w:rsidRPr="00263F85">
        <w:rPr>
          <w:color w:val="000000"/>
          <w:spacing w:val="5"/>
        </w:rPr>
        <w:t>2.4.1. получать от Подрядчика исчерпывающие консультации по выполняемым им Работам;</w:t>
      </w:r>
    </w:p>
    <w:p w:rsidR="00F53619" w:rsidRPr="00263F85" w:rsidRDefault="00F53619" w:rsidP="00F53619">
      <w:pPr>
        <w:shd w:val="clear" w:color="auto" w:fill="FFFFFF"/>
        <w:tabs>
          <w:tab w:val="left" w:pos="720"/>
        </w:tabs>
        <w:ind w:firstLine="567"/>
        <w:jc w:val="both"/>
        <w:rPr>
          <w:color w:val="000000"/>
          <w:spacing w:val="5"/>
        </w:rPr>
      </w:pPr>
      <w:r w:rsidRPr="00263F85">
        <w:rPr>
          <w:color w:val="000000"/>
          <w:spacing w:val="5"/>
        </w:rPr>
        <w:lastRenderedPageBreak/>
        <w:t>2.4.2. в любое время проверять ход выполнения Работ по Договору;</w:t>
      </w:r>
    </w:p>
    <w:p w:rsidR="00F53619" w:rsidRPr="00263F85" w:rsidRDefault="00F53619" w:rsidP="00F53619">
      <w:pPr>
        <w:tabs>
          <w:tab w:val="left" w:pos="0"/>
        </w:tabs>
        <w:ind w:firstLine="567"/>
        <w:jc w:val="both"/>
        <w:rPr>
          <w:rFonts w:eastAsia="MS Mincho"/>
          <w:lang w:eastAsia="ja-JP"/>
        </w:rPr>
      </w:pPr>
      <w:r w:rsidRPr="00263F85">
        <w:rPr>
          <w:color w:val="000000"/>
          <w:spacing w:val="5"/>
        </w:rPr>
        <w:t xml:space="preserve">2.4.3. </w:t>
      </w:r>
      <w:r w:rsidRPr="00263F85">
        <w:rPr>
          <w:rFonts w:eastAsia="MS Mincho"/>
          <w:lang w:eastAsia="ja-JP"/>
        </w:rPr>
        <w:t>не принимать выполненные Работы в случае обнаружения при приемке каких-либо недостатков, за</w:t>
      </w:r>
      <w:r w:rsidR="00607EFC" w:rsidRPr="00263F85">
        <w:rPr>
          <w:rFonts w:eastAsia="MS Mincho"/>
          <w:lang w:eastAsia="ja-JP"/>
        </w:rPr>
        <w:t xml:space="preserve">мечаний, претензий и направить </w:t>
      </w:r>
      <w:r w:rsidRPr="00263F85">
        <w:rPr>
          <w:rFonts w:eastAsia="MS Mincho"/>
          <w:lang w:eastAsia="ja-JP"/>
        </w:rPr>
        <w:t xml:space="preserve">письменное уведомление Подрядчику об устранении обнаруженных недостатков в выполненных Работах; </w:t>
      </w:r>
    </w:p>
    <w:p w:rsidR="00F53619" w:rsidRPr="00263F85" w:rsidRDefault="00F53619" w:rsidP="00F53619">
      <w:pPr>
        <w:shd w:val="clear" w:color="auto" w:fill="FFFFFF"/>
        <w:tabs>
          <w:tab w:val="left" w:pos="720"/>
        </w:tabs>
        <w:ind w:firstLine="567"/>
        <w:jc w:val="both"/>
        <w:rPr>
          <w:color w:val="000000"/>
          <w:spacing w:val="5"/>
        </w:rPr>
      </w:pPr>
      <w:r w:rsidRPr="00263F85">
        <w:rPr>
          <w:color w:val="000000"/>
          <w:spacing w:val="5"/>
        </w:rPr>
        <w:t xml:space="preserve">2.4.4. давать Подрядчику рекомендации, связанные с выполнением Работ; </w:t>
      </w:r>
    </w:p>
    <w:p w:rsidR="00F53619" w:rsidRPr="00263F85" w:rsidRDefault="00F53619" w:rsidP="00F53619">
      <w:pPr>
        <w:ind w:firstLine="567"/>
        <w:jc w:val="both"/>
      </w:pPr>
      <w:r w:rsidRPr="00263F85">
        <w:rPr>
          <w:color w:val="000000"/>
          <w:spacing w:val="5"/>
        </w:rPr>
        <w:t xml:space="preserve">2.4.5. </w:t>
      </w:r>
      <w:r w:rsidR="00BB0B0C" w:rsidRPr="00F337C1">
        <w:rPr>
          <w:rFonts w:eastAsia="MS Mincho"/>
          <w:color w:val="000000"/>
          <w:spacing w:val="5"/>
          <w:lang w:eastAsia="ja-JP"/>
        </w:rPr>
        <w:t xml:space="preserve">в </w:t>
      </w:r>
      <w:proofErr w:type="spellStart"/>
      <w:r w:rsidR="00BB0B0C" w:rsidRPr="00F337C1">
        <w:rPr>
          <w:rFonts w:eastAsia="MS Mincho"/>
          <w:color w:val="000000"/>
          <w:spacing w:val="5"/>
          <w:lang w:eastAsia="ja-JP"/>
        </w:rPr>
        <w:t>безакцептном</w:t>
      </w:r>
      <w:proofErr w:type="spellEnd"/>
      <w:r w:rsidR="00BB0B0C" w:rsidRPr="00F337C1">
        <w:rPr>
          <w:rFonts w:eastAsia="MS Mincho"/>
          <w:color w:val="000000"/>
          <w:spacing w:val="5"/>
          <w:lang w:eastAsia="ja-JP"/>
        </w:rPr>
        <w:t xml:space="preserve"> порядке удержать суммы штрафов, неустоек наложенных на </w:t>
      </w:r>
      <w:r w:rsidR="00BB0B0C">
        <w:rPr>
          <w:rFonts w:eastAsia="MS Mincho"/>
          <w:color w:val="000000"/>
          <w:spacing w:val="5"/>
          <w:lang w:eastAsia="ja-JP"/>
        </w:rPr>
        <w:t>Подрядчика</w:t>
      </w:r>
      <w:r w:rsidR="00BB0B0C" w:rsidRPr="00F337C1">
        <w:rPr>
          <w:rFonts w:eastAsia="MS Mincho"/>
          <w:color w:val="000000"/>
          <w:spacing w:val="5"/>
          <w:lang w:eastAsia="ja-JP"/>
        </w:rPr>
        <w:t>, из Общей стоимости Договора либо от сумм, причитающихся к оплате, согласно под</w:t>
      </w:r>
      <w:r w:rsidR="00BB0B0C">
        <w:rPr>
          <w:rFonts w:eastAsia="MS Mincho"/>
          <w:color w:val="000000"/>
          <w:spacing w:val="5"/>
          <w:lang w:eastAsia="ja-JP"/>
        </w:rPr>
        <w:t>писанному Сторонами акту выполненных Работ</w:t>
      </w:r>
      <w:r w:rsidR="002B7AE2" w:rsidRPr="00263F85">
        <w:rPr>
          <w:rFonts w:eastAsia="MS Mincho"/>
          <w:color w:val="000000"/>
          <w:spacing w:val="5"/>
          <w:lang w:eastAsia="ja-JP"/>
        </w:rPr>
        <w:t xml:space="preserve">, </w:t>
      </w:r>
    </w:p>
    <w:p w:rsidR="00BF7B0C" w:rsidRPr="00263F85" w:rsidRDefault="00F53619" w:rsidP="001C2A02">
      <w:pPr>
        <w:widowControl w:val="0"/>
        <w:shd w:val="clear" w:color="auto" w:fill="FFFFFF"/>
        <w:tabs>
          <w:tab w:val="left" w:pos="1124"/>
        </w:tabs>
        <w:autoSpaceDE w:val="0"/>
        <w:autoSpaceDN w:val="0"/>
        <w:adjustRightInd w:val="0"/>
        <w:spacing w:line="269" w:lineRule="exact"/>
        <w:ind w:right="28" w:firstLine="567"/>
        <w:jc w:val="both"/>
        <w:rPr>
          <w:rFonts w:eastAsia="MS Mincho"/>
          <w:color w:val="000000"/>
          <w:spacing w:val="5"/>
          <w:lang w:eastAsia="ja-JP"/>
        </w:rPr>
      </w:pPr>
      <w:r w:rsidRPr="00263F85">
        <w:rPr>
          <w:rFonts w:eastAsia="MS Mincho"/>
          <w:color w:val="000000"/>
          <w:lang w:eastAsia="ja-JP"/>
        </w:rPr>
        <w:t>2.4.6.</w:t>
      </w:r>
      <w:r w:rsidRPr="00263F85">
        <w:t xml:space="preserve"> в</w:t>
      </w:r>
      <w:r w:rsidRPr="00263F85">
        <w:rPr>
          <w:color w:val="000000"/>
        </w:rPr>
        <w:t xml:space="preserve"> одностороннем порядке отказаться от исполнения Договора и требовать возмещения убытков</w:t>
      </w:r>
      <w:r w:rsidR="00036DC8" w:rsidRPr="00263F85">
        <w:rPr>
          <w:color w:val="000000"/>
        </w:rPr>
        <w:t xml:space="preserve"> </w:t>
      </w:r>
      <w:r w:rsidR="00036DC8" w:rsidRPr="00263F85">
        <w:rPr>
          <w:rFonts w:eastAsia="MS Mincho"/>
          <w:color w:val="000000"/>
          <w:spacing w:val="5"/>
          <w:lang w:eastAsia="ja-JP"/>
        </w:rPr>
        <w:t xml:space="preserve">из Общей стоимости Договора либо от сумм, причитающихся к оплате, согласно подписанным Сторонами актам выполненных Работы, в том числе, из окончательного акта выполненных Работ по Договору при расчете с Подрядчиком за выполненные Работы, </w:t>
      </w:r>
    </w:p>
    <w:p w:rsidR="00F53619" w:rsidRPr="00263F85" w:rsidRDefault="00952723" w:rsidP="00F53619">
      <w:pPr>
        <w:ind w:firstLine="567"/>
        <w:jc w:val="both"/>
        <w:rPr>
          <w:color w:val="000000"/>
        </w:rPr>
      </w:pPr>
      <w:r w:rsidRPr="00263F85">
        <w:rPr>
          <w:color w:val="000000"/>
        </w:rPr>
        <w:t>2.5. Ни один</w:t>
      </w:r>
      <w:r w:rsidR="00F53619" w:rsidRPr="00263F85">
        <w:rPr>
          <w:color w:val="000000"/>
        </w:rPr>
        <w:t xml:space="preserve"> пункт вышеуказанного не освобождает Подрядчика и Заказчика от гарантий или других обязательств по Договору.</w:t>
      </w:r>
    </w:p>
    <w:p w:rsidR="00F53619" w:rsidRPr="00263F85" w:rsidRDefault="00F53619" w:rsidP="00F53619">
      <w:pPr>
        <w:ind w:firstLine="539"/>
        <w:jc w:val="thaiDistribute"/>
        <w:rPr>
          <w:color w:val="000000"/>
        </w:rPr>
      </w:pPr>
    </w:p>
    <w:p w:rsidR="00607EFC" w:rsidRPr="00263F85" w:rsidRDefault="00F53619" w:rsidP="00607EFC">
      <w:pPr>
        <w:pStyle w:val="a8"/>
        <w:numPr>
          <w:ilvl w:val="0"/>
          <w:numId w:val="1"/>
        </w:numPr>
        <w:jc w:val="center"/>
        <w:rPr>
          <w:b/>
          <w:color w:val="000000"/>
        </w:rPr>
      </w:pPr>
      <w:r w:rsidRPr="00263F85">
        <w:rPr>
          <w:b/>
          <w:color w:val="000000"/>
        </w:rPr>
        <w:t>Стоимость Работ и порядок расчетов</w:t>
      </w:r>
    </w:p>
    <w:p w:rsidR="00F53619" w:rsidRPr="00263F85" w:rsidRDefault="00F53619" w:rsidP="002E7CC3">
      <w:pPr>
        <w:tabs>
          <w:tab w:val="left" w:pos="993"/>
        </w:tabs>
        <w:ind w:firstLine="709"/>
        <w:jc w:val="both"/>
      </w:pPr>
      <w:r w:rsidRPr="00263F85">
        <w:rPr>
          <w:bCs/>
          <w:spacing w:val="4"/>
        </w:rPr>
        <w:t>3.1.</w:t>
      </w:r>
      <w:r w:rsidRPr="00263F85">
        <w:t xml:space="preserve"> Общая стоимость Работ по Договору (далее - Общая стоимость) составляет _________</w:t>
      </w:r>
      <w:r w:rsidR="00607EFC" w:rsidRPr="00263F85">
        <w:t xml:space="preserve">, </w:t>
      </w:r>
      <w:r w:rsidR="0013086B" w:rsidRPr="00263F85">
        <w:t>без учета/</w:t>
      </w:r>
      <w:r w:rsidRPr="00263F85">
        <w:t>с учетом НДС</w:t>
      </w:r>
      <w:r w:rsidR="006F6457" w:rsidRPr="00263F85">
        <w:t>.</w:t>
      </w:r>
    </w:p>
    <w:p w:rsidR="00F53619" w:rsidRPr="00263F85" w:rsidRDefault="00F53619" w:rsidP="00F53619">
      <w:pPr>
        <w:pStyle w:val="a4"/>
        <w:tabs>
          <w:tab w:val="num" w:pos="720"/>
        </w:tabs>
        <w:spacing w:after="0"/>
        <w:ind w:firstLine="709"/>
        <w:jc w:val="both"/>
      </w:pPr>
      <w:r w:rsidRPr="00263F85">
        <w:t xml:space="preserve">3.2. Стоимость, указанная в пункте 3.1. и Приложении </w:t>
      </w:r>
      <w:r w:rsidR="006F6457" w:rsidRPr="00263F85">
        <w:t>№2</w:t>
      </w:r>
      <w:r w:rsidRPr="00263F85">
        <w:t xml:space="preserve"> к Договору, является окончательной и изменению в сторону увеличения не подлежит, и включает в себя стоимость Работ,  дополнительные расходы Подрядчика, связанные с выполнением Работ по Договору, а также иные обязательные платежи в бюджет, предусмотренные законодательством Республики Казахстан.</w:t>
      </w:r>
    </w:p>
    <w:p w:rsidR="00F53619" w:rsidRPr="00263F85" w:rsidRDefault="00F53619" w:rsidP="00F53619">
      <w:pPr>
        <w:pStyle w:val="a4"/>
        <w:tabs>
          <w:tab w:val="num" w:pos="720"/>
        </w:tabs>
        <w:spacing w:after="0"/>
        <w:ind w:firstLine="709"/>
        <w:jc w:val="both"/>
        <w:rPr>
          <w:color w:val="000000"/>
        </w:rPr>
      </w:pPr>
      <w:r w:rsidRPr="00263F85">
        <w:t xml:space="preserve">3.3. </w:t>
      </w:r>
      <w:r w:rsidRPr="00263F85">
        <w:rPr>
          <w:color w:val="000000"/>
        </w:rPr>
        <w:t>Дополнительно Подрядчик представляет следующие документы:</w:t>
      </w:r>
    </w:p>
    <w:p w:rsidR="00BB0B0C" w:rsidRPr="002E77CB" w:rsidRDefault="00BB0B0C" w:rsidP="00BB0B0C">
      <w:pPr>
        <w:pStyle w:val="a4"/>
        <w:tabs>
          <w:tab w:val="num" w:pos="720"/>
        </w:tabs>
        <w:spacing w:after="0"/>
        <w:ind w:firstLine="709"/>
        <w:jc w:val="both"/>
      </w:pPr>
      <w:r w:rsidRPr="002E77CB">
        <w:rPr>
          <w:color w:val="000000"/>
        </w:rPr>
        <w:t xml:space="preserve">1) </w:t>
      </w:r>
      <w:r w:rsidRPr="002E77CB">
        <w:t>счета-фактуры Подрядчика с указанием наименования Работ,  стоимости;</w:t>
      </w:r>
    </w:p>
    <w:p w:rsidR="00BB0B0C" w:rsidRDefault="00BB0B0C" w:rsidP="00BB0B0C">
      <w:pPr>
        <w:pStyle w:val="a4"/>
        <w:tabs>
          <w:tab w:val="num" w:pos="720"/>
        </w:tabs>
        <w:spacing w:after="0"/>
        <w:ind w:firstLine="709"/>
        <w:jc w:val="both"/>
      </w:pPr>
      <w:r>
        <w:t>2</w:t>
      </w:r>
      <w:r w:rsidRPr="00FB0707">
        <w:t xml:space="preserve">) </w:t>
      </w:r>
      <w:r>
        <w:t>акт выполненных работ (Приложение №2)</w:t>
      </w:r>
      <w:r>
        <w:t>;</w:t>
      </w:r>
    </w:p>
    <w:p w:rsidR="00BB0B0C" w:rsidRPr="00FB0707" w:rsidRDefault="00BB0B0C" w:rsidP="00BB0B0C">
      <w:pPr>
        <w:pStyle w:val="a4"/>
        <w:tabs>
          <w:tab w:val="num" w:pos="720"/>
        </w:tabs>
        <w:spacing w:after="0"/>
        <w:ind w:firstLine="709"/>
        <w:jc w:val="both"/>
      </w:pPr>
      <w:r>
        <w:t xml:space="preserve">3) </w:t>
      </w:r>
      <w:r w:rsidRPr="00FB0707">
        <w:t>отчетность по доле местного содержания в Работах (Приложение №</w:t>
      </w:r>
      <w:r>
        <w:t>3</w:t>
      </w:r>
      <w:r w:rsidRPr="00FB0707">
        <w:t xml:space="preserve"> к Договору</w:t>
      </w:r>
      <w:r>
        <w:t>)</w:t>
      </w:r>
      <w:r>
        <w:t>.</w:t>
      </w:r>
    </w:p>
    <w:p w:rsidR="00F53619" w:rsidRPr="00263F85" w:rsidRDefault="00F53619" w:rsidP="00607EFC">
      <w:pPr>
        <w:pStyle w:val="a4"/>
        <w:tabs>
          <w:tab w:val="num" w:pos="720"/>
        </w:tabs>
        <w:spacing w:after="0"/>
        <w:ind w:firstLine="709"/>
        <w:jc w:val="both"/>
        <w:rPr>
          <w:iCs/>
          <w:color w:val="000000"/>
        </w:rPr>
      </w:pPr>
      <w:r w:rsidRPr="00263F85">
        <w:rPr>
          <w:bCs/>
          <w:color w:val="000000"/>
        </w:rPr>
        <w:t>3.4.</w:t>
      </w:r>
      <w:r w:rsidRPr="00263F85">
        <w:rPr>
          <w:color w:val="000000"/>
        </w:rPr>
        <w:t xml:space="preserve"> </w:t>
      </w:r>
      <w:r w:rsidRPr="00263F85">
        <w:rPr>
          <w:iCs/>
          <w:color w:val="000000"/>
        </w:rPr>
        <w:t xml:space="preserve">Заказчик </w:t>
      </w:r>
      <w:r w:rsidR="00607EFC" w:rsidRPr="00263F85">
        <w:rPr>
          <w:color w:val="000000"/>
        </w:rPr>
        <w:t xml:space="preserve">производит оплату по факту выполнения Работ </w:t>
      </w:r>
      <w:r w:rsidRPr="00263F85">
        <w:rPr>
          <w:color w:val="000000"/>
        </w:rPr>
        <w:t>безналичным расчетом путем</w:t>
      </w:r>
      <w:r w:rsidRPr="00263F85">
        <w:rPr>
          <w:iCs/>
          <w:color w:val="000000"/>
        </w:rPr>
        <w:t xml:space="preserve"> перечисления дене</w:t>
      </w:r>
      <w:r w:rsidR="004519F5" w:rsidRPr="00263F85">
        <w:rPr>
          <w:iCs/>
          <w:color w:val="000000"/>
        </w:rPr>
        <w:t xml:space="preserve">жных средств на расчетный счет </w:t>
      </w:r>
      <w:r w:rsidRPr="00263F85">
        <w:rPr>
          <w:iCs/>
          <w:color w:val="000000"/>
        </w:rPr>
        <w:t xml:space="preserve">Подрядчика в течение 10 (десять) рабочих дней </w:t>
      </w:r>
      <w:proofErr w:type="gramStart"/>
      <w:r w:rsidRPr="00263F85">
        <w:rPr>
          <w:iCs/>
          <w:color w:val="000000"/>
        </w:rPr>
        <w:t>с даты подписания</w:t>
      </w:r>
      <w:proofErr w:type="gramEnd"/>
      <w:r w:rsidRPr="00263F85">
        <w:rPr>
          <w:iCs/>
          <w:color w:val="000000"/>
        </w:rPr>
        <w:t xml:space="preserve"> Сторонами Акта </w:t>
      </w:r>
      <w:r w:rsidR="0036342A" w:rsidRPr="00263F85">
        <w:rPr>
          <w:iCs/>
          <w:color w:val="000000"/>
        </w:rPr>
        <w:t>при</w:t>
      </w:r>
      <w:r w:rsidR="0087445A" w:rsidRPr="00263F85">
        <w:rPr>
          <w:iCs/>
          <w:color w:val="000000"/>
        </w:rPr>
        <w:t>е</w:t>
      </w:r>
      <w:r w:rsidR="0036342A" w:rsidRPr="00263F85">
        <w:rPr>
          <w:iCs/>
          <w:color w:val="000000"/>
        </w:rPr>
        <w:t xml:space="preserve">мки </w:t>
      </w:r>
      <w:r w:rsidRPr="00263F85">
        <w:rPr>
          <w:iCs/>
          <w:color w:val="000000"/>
        </w:rPr>
        <w:t>выполненных работ на основании счета-фактуры, при условии предоставления Заказчику отчетности по доле местного содержания в Работах.</w:t>
      </w:r>
    </w:p>
    <w:p w:rsidR="00F53619" w:rsidRPr="00263F85" w:rsidRDefault="00F53619" w:rsidP="00F53619">
      <w:pPr>
        <w:shd w:val="clear" w:color="auto" w:fill="FFFFFF"/>
        <w:tabs>
          <w:tab w:val="left" w:pos="1130"/>
        </w:tabs>
        <w:ind w:firstLine="709"/>
        <w:jc w:val="both"/>
        <w:rPr>
          <w:i/>
        </w:rPr>
      </w:pPr>
      <w:r w:rsidRPr="00263F85">
        <w:rPr>
          <w:iCs/>
        </w:rPr>
        <w:t>3.</w:t>
      </w:r>
      <w:r w:rsidR="00FC1D83" w:rsidRPr="00263F85">
        <w:rPr>
          <w:iCs/>
        </w:rPr>
        <w:t>5</w:t>
      </w:r>
      <w:r w:rsidRPr="00263F85">
        <w:rPr>
          <w:iCs/>
        </w:rPr>
        <w:t xml:space="preserve">. Несвоевременное представление Подрядчиком счета на оплату, счета-фактуры, акта </w:t>
      </w:r>
      <w:r w:rsidR="0036342A" w:rsidRPr="00263F85">
        <w:rPr>
          <w:iCs/>
        </w:rPr>
        <w:t xml:space="preserve">приемки </w:t>
      </w:r>
      <w:r w:rsidRPr="00263F85">
        <w:rPr>
          <w:iCs/>
        </w:rPr>
        <w:t>выполненных Работ,</w:t>
      </w:r>
      <w:r w:rsidRPr="00263F85">
        <w:rPr>
          <w:color w:val="000000"/>
        </w:rPr>
        <w:t xml:space="preserve"> </w:t>
      </w:r>
      <w:r w:rsidRPr="00263F85">
        <w:rPr>
          <w:iCs/>
        </w:rPr>
        <w:t>отчетности по доле местного содержания, освобождает Заказчика от ответственности за несвоевременную оплату Работ.</w:t>
      </w:r>
    </w:p>
    <w:p w:rsidR="00F53619" w:rsidRPr="00263F85" w:rsidRDefault="00F53619" w:rsidP="00F53619">
      <w:pPr>
        <w:tabs>
          <w:tab w:val="num" w:pos="360"/>
        </w:tabs>
        <w:ind w:firstLine="709"/>
        <w:jc w:val="both"/>
        <w:rPr>
          <w:iCs/>
          <w:spacing w:val="-1"/>
        </w:rPr>
      </w:pPr>
    </w:p>
    <w:p w:rsidR="00607EFC" w:rsidRPr="00263F85" w:rsidRDefault="00F53619" w:rsidP="00607EFC">
      <w:pPr>
        <w:pStyle w:val="1"/>
        <w:numPr>
          <w:ilvl w:val="0"/>
          <w:numId w:val="1"/>
        </w:numPr>
        <w:tabs>
          <w:tab w:val="left" w:pos="0"/>
        </w:tabs>
        <w:jc w:val="center"/>
      </w:pPr>
      <w:r w:rsidRPr="00263F85">
        <w:t>Порядок сдачи-приема Работ</w:t>
      </w:r>
    </w:p>
    <w:p w:rsidR="00F53619" w:rsidRPr="00263F85" w:rsidRDefault="00F53619" w:rsidP="00F53619">
      <w:pPr>
        <w:tabs>
          <w:tab w:val="left" w:pos="0"/>
        </w:tabs>
        <w:ind w:firstLine="539"/>
        <w:jc w:val="both"/>
      </w:pPr>
      <w:r w:rsidRPr="00263F85">
        <w:t xml:space="preserve">4.1. После выполнения Работ Подрядчик представляет Заказчику в двух экземплярах акт </w:t>
      </w:r>
      <w:r w:rsidR="0036342A" w:rsidRPr="00263F85">
        <w:t xml:space="preserve">приемки </w:t>
      </w:r>
      <w:r w:rsidRPr="00263F85">
        <w:t>выполненных Работ и Справку</w:t>
      </w:r>
      <w:r w:rsidR="0087445A" w:rsidRPr="00263F85">
        <w:t xml:space="preserve"> о</w:t>
      </w:r>
      <w:r w:rsidRPr="00263F85">
        <w:t xml:space="preserve"> стоимости выполненных работ и затрат.</w:t>
      </w:r>
    </w:p>
    <w:p w:rsidR="00F53619" w:rsidRPr="00263F85" w:rsidRDefault="00F53619" w:rsidP="00F53619">
      <w:pPr>
        <w:tabs>
          <w:tab w:val="left" w:pos="0"/>
        </w:tabs>
        <w:ind w:firstLine="539"/>
        <w:jc w:val="both"/>
      </w:pPr>
      <w:r w:rsidRPr="00263F85">
        <w:t xml:space="preserve">4.2. Заказчик в течение 5 (пяти) рабочих дней со дня получения Акта </w:t>
      </w:r>
      <w:r w:rsidR="0036342A" w:rsidRPr="00263F85">
        <w:t xml:space="preserve">приемки </w:t>
      </w:r>
      <w:r w:rsidRPr="00263F85">
        <w:rPr>
          <w:spacing w:val="7"/>
        </w:rPr>
        <w:t>выполненных Работ</w:t>
      </w:r>
      <w:r w:rsidRPr="00263F85">
        <w:t xml:space="preserve"> обязан направить Подрядчику один экземпляр подписанного им акта </w:t>
      </w:r>
      <w:r w:rsidR="0036342A" w:rsidRPr="00263F85">
        <w:t xml:space="preserve">приемки </w:t>
      </w:r>
      <w:r w:rsidRPr="00263F85">
        <w:rPr>
          <w:spacing w:val="7"/>
        </w:rPr>
        <w:t>выполненных Работ</w:t>
      </w:r>
      <w:r w:rsidRPr="00263F85">
        <w:t xml:space="preserve"> или мотивированный отказ от приема результатов Работ.</w:t>
      </w:r>
    </w:p>
    <w:p w:rsidR="00F53619" w:rsidRPr="00263F85" w:rsidRDefault="00F53619" w:rsidP="00F53619">
      <w:pPr>
        <w:ind w:firstLine="539"/>
        <w:jc w:val="both"/>
      </w:pPr>
      <w:r w:rsidRPr="00263F85">
        <w:t xml:space="preserve">4.3. В случае обнаружения при приемке каких-либо недостатков в выполненных Работах, Заказчик вправе не принимать выполненные Работы и направить в течение 5 (пять) рабочих дней </w:t>
      </w:r>
      <w:proofErr w:type="gramStart"/>
      <w:r w:rsidRPr="00263F85">
        <w:t>с даты представления</w:t>
      </w:r>
      <w:proofErr w:type="gramEnd"/>
      <w:r w:rsidRPr="00263F85">
        <w:t xml:space="preserve"> Подрядчиком акта</w:t>
      </w:r>
      <w:r w:rsidR="0036342A" w:rsidRPr="00263F85">
        <w:t xml:space="preserve"> приемки </w:t>
      </w:r>
      <w:r w:rsidRPr="00263F85">
        <w:t>выполненных Работ письменные замечания Подрядчику об устранении обнаруженных недостатков в выполненных Работах.</w:t>
      </w:r>
    </w:p>
    <w:p w:rsidR="00F53619" w:rsidRPr="00263F85" w:rsidRDefault="00F53619" w:rsidP="00F53619">
      <w:pPr>
        <w:ind w:firstLine="539"/>
        <w:jc w:val="both"/>
        <w:rPr>
          <w:i/>
          <w:iCs/>
        </w:rPr>
      </w:pPr>
      <w:r w:rsidRPr="00263F85">
        <w:t xml:space="preserve">4.4. Подрядчик в течение 5 (пять) рабочих дней </w:t>
      </w:r>
      <w:proofErr w:type="gramStart"/>
      <w:r w:rsidRPr="00263F85">
        <w:t>с даты получения</w:t>
      </w:r>
      <w:proofErr w:type="gramEnd"/>
      <w:r w:rsidRPr="00263F85">
        <w:t xml:space="preserve"> от Заказчика письменного уведомления об устранении недостатков в выполненных Работах обязуется безвозмездно устранить обнаруженные недостатки. В случае невозможности их устранения, Стороны производят перерасчет общей стоимости Работ по Договору в сторону уменьшения в размере стоимости </w:t>
      </w:r>
      <w:proofErr w:type="spellStart"/>
      <w:r w:rsidRPr="00263F85">
        <w:t>ненадлежаще</w:t>
      </w:r>
      <w:proofErr w:type="spellEnd"/>
      <w:r w:rsidRPr="00263F85">
        <w:t xml:space="preserve"> выполненных Работ с начисленными штрафными санкциями. </w:t>
      </w:r>
    </w:p>
    <w:p w:rsidR="00607EFC" w:rsidRPr="00263F85" w:rsidRDefault="00607EFC" w:rsidP="00F53619">
      <w:pPr>
        <w:jc w:val="both"/>
      </w:pPr>
    </w:p>
    <w:p w:rsidR="00F53619" w:rsidRPr="00263F85" w:rsidRDefault="00F53619" w:rsidP="00F53619">
      <w:pPr>
        <w:ind w:left="360"/>
        <w:jc w:val="center"/>
        <w:rPr>
          <w:b/>
        </w:rPr>
      </w:pPr>
      <w:r w:rsidRPr="00263F85">
        <w:rPr>
          <w:b/>
        </w:rPr>
        <w:t>5.</w:t>
      </w:r>
      <w:r w:rsidR="0013086B" w:rsidRPr="00263F85">
        <w:rPr>
          <w:b/>
        </w:rPr>
        <w:t xml:space="preserve"> </w:t>
      </w:r>
      <w:r w:rsidRPr="00263F85">
        <w:rPr>
          <w:b/>
        </w:rPr>
        <w:t>Гарантии Подрядчика</w:t>
      </w:r>
    </w:p>
    <w:p w:rsidR="00F53619" w:rsidRPr="00263F85" w:rsidRDefault="00F53619" w:rsidP="00F53619">
      <w:pPr>
        <w:tabs>
          <w:tab w:val="left" w:pos="0"/>
        </w:tabs>
        <w:ind w:firstLine="539"/>
        <w:jc w:val="both"/>
      </w:pPr>
      <w:r w:rsidRPr="00263F85">
        <w:lastRenderedPageBreak/>
        <w:t>5.1. Подрядчик гарантирует качество выполненных Работ</w:t>
      </w:r>
      <w:r w:rsidR="00C56263" w:rsidRPr="00263F85">
        <w:t xml:space="preserve"> </w:t>
      </w:r>
      <w:r w:rsidRPr="00263F85">
        <w:t>в течение 24 (двадцать четыре) месяцев с</w:t>
      </w:r>
      <w:r w:rsidR="0013086B" w:rsidRPr="00263F85">
        <w:t>о</w:t>
      </w:r>
      <w:r w:rsidRPr="00263F85">
        <w:t xml:space="preserve"> д</w:t>
      </w:r>
      <w:r w:rsidR="0013086B" w:rsidRPr="00263F85">
        <w:t>ня</w:t>
      </w:r>
      <w:r w:rsidR="00607EFC" w:rsidRPr="00263F85">
        <w:t xml:space="preserve">  подписания Сторонами </w:t>
      </w:r>
      <w:r w:rsidR="001F0723" w:rsidRPr="00263F85">
        <w:t xml:space="preserve">окончательного </w:t>
      </w:r>
      <w:r w:rsidR="00607EFC" w:rsidRPr="00263F85">
        <w:t xml:space="preserve">акта </w:t>
      </w:r>
      <w:r w:rsidR="0036342A" w:rsidRPr="00263F85">
        <w:t xml:space="preserve">приемки </w:t>
      </w:r>
      <w:r w:rsidRPr="00263F85">
        <w:t>выполненных работ. Если в гарантийный период обнаружатся дефекты, препятствующие нормальной эксплуатации Объекта, то Подрядчик обязан их устранить за свой счет в денежном эквиваленте, в согласованные Сторонами сроки.</w:t>
      </w:r>
    </w:p>
    <w:p w:rsidR="00F53619" w:rsidRPr="00263F85" w:rsidRDefault="00F53619" w:rsidP="00F53619">
      <w:pPr>
        <w:tabs>
          <w:tab w:val="left" w:pos="0"/>
        </w:tabs>
        <w:ind w:firstLine="539"/>
        <w:jc w:val="both"/>
      </w:pPr>
      <w:r w:rsidRPr="00263F85">
        <w:t>5.2. Подрядчик гарантирует, что:</w:t>
      </w:r>
    </w:p>
    <w:p w:rsidR="00F53619" w:rsidRPr="00263F85" w:rsidRDefault="0013086B" w:rsidP="0013086B">
      <w:pPr>
        <w:tabs>
          <w:tab w:val="left" w:pos="0"/>
          <w:tab w:val="left" w:pos="1134"/>
        </w:tabs>
        <w:ind w:firstLine="539"/>
        <w:jc w:val="both"/>
      </w:pPr>
      <w:r w:rsidRPr="00263F85">
        <w:t>5.2.1.</w:t>
      </w:r>
      <w:r w:rsidRPr="00263F85">
        <w:tab/>
      </w:r>
      <w:r w:rsidR="00F53619" w:rsidRPr="00263F85">
        <w:t>для выполнения работ будут использоваться материалы, оборудование надлежащего качества, соответствующие действующим в Республике Казахстан стандартам и техническим условиям;</w:t>
      </w:r>
    </w:p>
    <w:p w:rsidR="00F53619" w:rsidRPr="00263F85" w:rsidRDefault="00F53619" w:rsidP="00F53619">
      <w:pPr>
        <w:tabs>
          <w:tab w:val="left" w:pos="0"/>
        </w:tabs>
        <w:ind w:firstLine="539"/>
        <w:jc w:val="both"/>
      </w:pPr>
      <w:r w:rsidRPr="00263F85">
        <w:t xml:space="preserve">5.2.2. Работы будут выполнены без дефектов, снижающих качество работ до уровня, не соответствующего требованиям норм законодательства Республики Казахстан. Результат Работ, не соответствующий этим требованиям, в том числе содержащий необоснованные и несанкционированные изменения, признается дефектным и подлежит безвозмездному исправлению Подрядчиком. </w:t>
      </w:r>
    </w:p>
    <w:p w:rsidR="00F53619" w:rsidRPr="00263F85" w:rsidRDefault="00F53619" w:rsidP="00F53619">
      <w:pPr>
        <w:tabs>
          <w:tab w:val="left" w:pos="0"/>
        </w:tabs>
        <w:ind w:firstLine="539"/>
        <w:jc w:val="both"/>
      </w:pPr>
      <w:r w:rsidRPr="00263F85">
        <w:t xml:space="preserve">5.3. </w:t>
      </w:r>
      <w:proofErr w:type="gramStart"/>
      <w:r w:rsidRPr="00263F85">
        <w:t>Подрядчик несет ответственность за недостатки в Работах, материалах, оборудовании, обнаруженные</w:t>
      </w:r>
      <w:r w:rsidR="00607EFC" w:rsidRPr="00263F85">
        <w:t xml:space="preserve"> </w:t>
      </w:r>
      <w:r w:rsidRPr="00263F85">
        <w:t xml:space="preserve">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roofErr w:type="gramEnd"/>
    </w:p>
    <w:p w:rsidR="00F53619" w:rsidRPr="00263F85" w:rsidRDefault="00F53619" w:rsidP="00F53619">
      <w:pPr>
        <w:tabs>
          <w:tab w:val="left" w:pos="0"/>
        </w:tabs>
        <w:ind w:firstLine="539"/>
        <w:jc w:val="both"/>
        <w:rPr>
          <w:i/>
          <w:iCs/>
        </w:rPr>
      </w:pPr>
      <w:r w:rsidRPr="00263F85">
        <w:t xml:space="preserve">5.4. Течение гарантийного срока приостанавливается на все время, на протяжении которого Объект и/или его отдельные помещения не </w:t>
      </w:r>
      <w:proofErr w:type="gramStart"/>
      <w:r w:rsidRPr="00263F85">
        <w:t>мог</w:t>
      </w:r>
      <w:proofErr w:type="gramEnd"/>
      <w:r w:rsidRPr="00263F85">
        <w:t>/не могли эксплуатироваться вследствие недостатков (дефектов  или недоделок), за которые отвечает Подрядчик.</w:t>
      </w:r>
    </w:p>
    <w:p w:rsidR="00F53619" w:rsidRPr="00263F85" w:rsidRDefault="00F53619" w:rsidP="00F53619">
      <w:pPr>
        <w:tabs>
          <w:tab w:val="left" w:pos="0"/>
        </w:tabs>
        <w:ind w:firstLine="539"/>
        <w:jc w:val="both"/>
      </w:pPr>
    </w:p>
    <w:p w:rsidR="00F53619" w:rsidRPr="00263F85" w:rsidRDefault="00F53619" w:rsidP="00F53619">
      <w:pPr>
        <w:shd w:val="clear" w:color="auto" w:fill="FFFFFF"/>
        <w:tabs>
          <w:tab w:val="left" w:pos="0"/>
        </w:tabs>
        <w:ind w:left="360"/>
        <w:jc w:val="center"/>
        <w:rPr>
          <w:b/>
          <w:bCs/>
          <w:iCs/>
          <w:spacing w:val="-1"/>
        </w:rPr>
      </w:pPr>
      <w:r w:rsidRPr="00263F85">
        <w:rPr>
          <w:b/>
          <w:bCs/>
          <w:iCs/>
          <w:spacing w:val="-1"/>
        </w:rPr>
        <w:t>6.</w:t>
      </w:r>
      <w:r w:rsidR="0013086B" w:rsidRPr="00263F85">
        <w:rPr>
          <w:b/>
          <w:bCs/>
          <w:iCs/>
          <w:spacing w:val="-1"/>
        </w:rPr>
        <w:t xml:space="preserve"> </w:t>
      </w:r>
      <w:r w:rsidRPr="00263F85">
        <w:rPr>
          <w:b/>
          <w:bCs/>
          <w:iCs/>
          <w:spacing w:val="-1"/>
        </w:rPr>
        <w:t>Конфиденциальность и разглашение информации</w:t>
      </w:r>
    </w:p>
    <w:p w:rsidR="00F53619" w:rsidRPr="00263F85" w:rsidRDefault="00F53619" w:rsidP="00F53619">
      <w:pPr>
        <w:autoSpaceDE w:val="0"/>
        <w:autoSpaceDN w:val="0"/>
        <w:adjustRightInd w:val="0"/>
        <w:ind w:firstLine="539"/>
        <w:jc w:val="both"/>
      </w:pPr>
      <w:r w:rsidRPr="00263F85">
        <w:t xml:space="preserve">6.1. Конфиденциальной информацией является вся документация и любая информация, передаваемая Сторонами друг другу по Договору, включая </w:t>
      </w:r>
      <w:r w:rsidRPr="00263F85">
        <w:rPr>
          <w:iCs/>
        </w:rPr>
        <w:t>коммерческую, контрактную, финансовую и другую информацию</w:t>
      </w:r>
      <w:r w:rsidRPr="00263F85">
        <w:t>.</w:t>
      </w:r>
    </w:p>
    <w:p w:rsidR="00F53619" w:rsidRPr="00263F85" w:rsidRDefault="00F53619" w:rsidP="00F53619">
      <w:pPr>
        <w:pStyle w:val="a4"/>
        <w:spacing w:after="0"/>
        <w:ind w:firstLine="539"/>
        <w:jc w:val="both"/>
      </w:pPr>
      <w:r w:rsidRPr="00263F85">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F53619" w:rsidRPr="00263F85" w:rsidRDefault="00F53619" w:rsidP="00F53619">
      <w:pPr>
        <w:ind w:firstLine="539"/>
        <w:jc w:val="both"/>
      </w:pPr>
      <w:r w:rsidRPr="00263F85">
        <w:t>6.1.1. своим связанным сторонам, служащим и другим третьим лицам, занятых выполнением Работ в рамках Договора, или для достижения целей, предусмотренных Договором.</w:t>
      </w:r>
    </w:p>
    <w:p w:rsidR="00F53619" w:rsidRPr="00263F85" w:rsidRDefault="00F53619" w:rsidP="00F53619">
      <w:pPr>
        <w:ind w:firstLine="539"/>
        <w:jc w:val="both"/>
      </w:pPr>
      <w:r w:rsidRPr="00263F85">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выполнения Работ по Договору всеми лицами (получателями) Конфиденциальной информации по Договору;</w:t>
      </w:r>
    </w:p>
    <w:p w:rsidR="00F53619" w:rsidRPr="00263F85" w:rsidRDefault="00F53619" w:rsidP="00F53619">
      <w:pPr>
        <w:ind w:firstLine="539"/>
        <w:jc w:val="both"/>
      </w:pPr>
      <w:r w:rsidRPr="00263F85">
        <w:t>6.1.2. соответствующему уполномоченному органу, имеющему законные основания требовать разглашения Конфиденциальной информации по Договору.</w:t>
      </w:r>
    </w:p>
    <w:p w:rsidR="00F53619" w:rsidRPr="00263F85" w:rsidRDefault="00F53619" w:rsidP="00F53619">
      <w:pPr>
        <w:ind w:firstLine="539"/>
        <w:jc w:val="both"/>
      </w:pPr>
      <w:r w:rsidRPr="00263F85">
        <w:t>При этом</w:t>
      </w:r>
      <w:proofErr w:type="gramStart"/>
      <w:r w:rsidRPr="00263F85">
        <w:t>,</w:t>
      </w:r>
      <w:proofErr w:type="gramEnd"/>
      <w:r w:rsidRPr="00263F85">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F53619" w:rsidRPr="00263F85" w:rsidRDefault="00F53619" w:rsidP="00F53619">
      <w:pPr>
        <w:ind w:firstLine="539"/>
        <w:jc w:val="both"/>
      </w:pPr>
      <w:r w:rsidRPr="00263F85">
        <w: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F53619" w:rsidRPr="00263F85" w:rsidRDefault="00F53619" w:rsidP="00F53619">
      <w:pPr>
        <w:ind w:firstLine="539"/>
        <w:jc w:val="center"/>
        <w:rPr>
          <w:b/>
          <w:color w:val="000000"/>
        </w:rPr>
      </w:pPr>
    </w:p>
    <w:p w:rsidR="00F53619" w:rsidRPr="00263F85" w:rsidRDefault="00F53619" w:rsidP="00F53619">
      <w:pPr>
        <w:ind w:firstLine="539"/>
        <w:jc w:val="center"/>
        <w:rPr>
          <w:b/>
          <w:color w:val="000000"/>
        </w:rPr>
      </w:pPr>
      <w:r w:rsidRPr="00263F85">
        <w:rPr>
          <w:b/>
          <w:color w:val="000000"/>
        </w:rPr>
        <w:t>7. Ответственность Сторон</w:t>
      </w:r>
    </w:p>
    <w:p w:rsidR="00F53619" w:rsidRPr="00263F85" w:rsidRDefault="00F53619" w:rsidP="00F53619">
      <w:pPr>
        <w:ind w:firstLine="540"/>
        <w:jc w:val="both"/>
      </w:pPr>
      <w:r w:rsidRPr="00263F85">
        <w:lastRenderedPageBreak/>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F53619" w:rsidRPr="00263F85" w:rsidRDefault="00F53619" w:rsidP="00F53619">
      <w:pPr>
        <w:ind w:firstLine="540"/>
        <w:jc w:val="both"/>
      </w:pPr>
      <w:r w:rsidRPr="00263F85">
        <w:t>7.2. Ответственность за безопасность проводимых работ несет Подрядчик.</w:t>
      </w:r>
    </w:p>
    <w:p w:rsidR="00F53619" w:rsidRPr="00263F85" w:rsidRDefault="00F53619" w:rsidP="00F53619">
      <w:pPr>
        <w:ind w:firstLine="540"/>
        <w:jc w:val="both"/>
        <w:rPr>
          <w:rFonts w:eastAsia="MS Mincho"/>
          <w:lang w:eastAsia="ja-JP"/>
        </w:rPr>
      </w:pPr>
      <w:r w:rsidRPr="00263F85">
        <w:rPr>
          <w:rFonts w:eastAsia="MS Mincho"/>
          <w:lang w:eastAsia="ja-JP"/>
        </w:rPr>
        <w:t xml:space="preserve">7.3. </w:t>
      </w:r>
      <w:proofErr w:type="gramStart"/>
      <w:r w:rsidRPr="00263F85">
        <w:rPr>
          <w:rFonts w:eastAsia="MS Mincho"/>
          <w:lang w:eastAsia="ja-JP"/>
        </w:rPr>
        <w:t xml:space="preserve">В случае некачественного выполнения Работ </w:t>
      </w:r>
      <w:r w:rsidR="00C56263" w:rsidRPr="00263F85">
        <w:rPr>
          <w:rFonts w:eastAsia="MS Mincho"/>
          <w:lang w:eastAsia="ja-JP"/>
        </w:rPr>
        <w:t>или несоблюдения Подрядчиком установленных Договором сроков</w:t>
      </w:r>
      <w:r w:rsidR="000731E3" w:rsidRPr="00263F85">
        <w:rPr>
          <w:rFonts w:eastAsia="MS Mincho"/>
          <w:lang w:eastAsia="ja-JP"/>
        </w:rPr>
        <w:t>,</w:t>
      </w:r>
      <w:r w:rsidRPr="00263F85">
        <w:rPr>
          <w:rFonts w:eastAsia="MS Mincho"/>
          <w:lang w:eastAsia="ja-JP"/>
        </w:rPr>
        <w:t xml:space="preserve"> Заказчик высчитывает из стоимости, подлежащей к оплате за выполненные Работы,  штраф в размере 10% от общей стоимости Договора, указанной в пункте 3.1 Договора, а также пеню в размере 0,1% от общей стоимости Договора за каждый день просрочки, но не более 5% от общей стоимости Договора.</w:t>
      </w:r>
      <w:proofErr w:type="gramEnd"/>
    </w:p>
    <w:p w:rsidR="00F53619" w:rsidRPr="00263F85" w:rsidRDefault="00F53619" w:rsidP="00F53619">
      <w:pPr>
        <w:widowControl w:val="0"/>
        <w:shd w:val="clear" w:color="auto" w:fill="FFFFFF"/>
        <w:tabs>
          <w:tab w:val="left" w:pos="709"/>
          <w:tab w:val="left" w:leader="underscore" w:pos="8179"/>
        </w:tabs>
        <w:autoSpaceDE w:val="0"/>
        <w:autoSpaceDN w:val="0"/>
        <w:adjustRightInd w:val="0"/>
        <w:ind w:firstLine="540"/>
        <w:jc w:val="both"/>
        <w:rPr>
          <w:rFonts w:eastAsia="MS Mincho"/>
          <w:lang w:eastAsia="ja-JP"/>
        </w:rPr>
      </w:pPr>
      <w:r w:rsidRPr="00263F85">
        <w:rPr>
          <w:rFonts w:eastAsia="MS Mincho"/>
          <w:lang w:eastAsia="ja-JP"/>
        </w:rPr>
        <w:t xml:space="preserve">7.4. </w:t>
      </w:r>
      <w:proofErr w:type="gramStart"/>
      <w:r w:rsidRPr="00263F85">
        <w:rPr>
          <w:rFonts w:eastAsia="MS Mincho"/>
          <w:lang w:eastAsia="ja-JP"/>
        </w:rPr>
        <w:t>В случае несвоевременного устранения Подрядчиком недостатков, выявленных в процессе выполнения Работ и подлежащих устранению в установленный срок, отраженных в Акте</w:t>
      </w:r>
      <w:r w:rsidR="0036342A" w:rsidRPr="00263F85">
        <w:rPr>
          <w:rFonts w:eastAsia="MS Mincho"/>
          <w:lang w:eastAsia="ja-JP"/>
        </w:rPr>
        <w:t xml:space="preserve"> приемки </w:t>
      </w:r>
      <w:r w:rsidRPr="00263F85">
        <w:rPr>
          <w:rFonts w:eastAsia="MS Mincho"/>
          <w:lang w:eastAsia="ja-JP"/>
        </w:rPr>
        <w:t xml:space="preserve">выполненных Работ либо письменных замечаниях, Заказчик высчитывает из стоимости, подлежащей к оплате пеню в размере 0,1% от стоимости Работ за каждый день просрочки, но не более 5% от стоимости Работ.  </w:t>
      </w:r>
      <w:proofErr w:type="gramEnd"/>
    </w:p>
    <w:p w:rsidR="00F53619" w:rsidRPr="00263F85" w:rsidRDefault="00F53619" w:rsidP="00F53619">
      <w:pPr>
        <w:widowControl w:val="0"/>
        <w:autoSpaceDE w:val="0"/>
        <w:autoSpaceDN w:val="0"/>
        <w:adjustRightInd w:val="0"/>
        <w:ind w:firstLine="540"/>
        <w:jc w:val="both"/>
        <w:rPr>
          <w:rFonts w:eastAsia="MS Mincho"/>
          <w:lang w:eastAsia="ja-JP"/>
        </w:rPr>
      </w:pPr>
      <w:r w:rsidRPr="00263F85">
        <w:rPr>
          <w:rFonts w:eastAsia="MS Mincho"/>
          <w:lang w:eastAsia="ja-JP"/>
        </w:rPr>
        <w:t>7.</w:t>
      </w:r>
      <w:r w:rsidR="00D34AFD" w:rsidRPr="00263F85">
        <w:rPr>
          <w:rFonts w:eastAsia="MS Mincho"/>
          <w:lang w:eastAsia="ja-JP"/>
        </w:rPr>
        <w:t>5</w:t>
      </w:r>
      <w:r w:rsidRPr="00263F85">
        <w:rPr>
          <w:rFonts w:eastAsia="MS Mincho"/>
          <w:lang w:eastAsia="ja-JP"/>
        </w:rPr>
        <w:t>. В случае нарушения сроков приемки выполненных Работ, Заказчик выплачивает пеню в размере 0,1% от стоимости  Работ за каждый день просрочки, но не более 5% от стоимости Работ.</w:t>
      </w:r>
    </w:p>
    <w:p w:rsidR="00F53619" w:rsidRPr="00263F85" w:rsidRDefault="00F53619" w:rsidP="00F53619">
      <w:pPr>
        <w:widowControl w:val="0"/>
        <w:autoSpaceDE w:val="0"/>
        <w:autoSpaceDN w:val="0"/>
        <w:adjustRightInd w:val="0"/>
        <w:ind w:firstLine="540"/>
        <w:jc w:val="both"/>
        <w:rPr>
          <w:rFonts w:eastAsia="MS Mincho"/>
          <w:lang w:eastAsia="ja-JP"/>
        </w:rPr>
      </w:pPr>
      <w:r w:rsidRPr="00263F85">
        <w:rPr>
          <w:rFonts w:eastAsia="MS Mincho"/>
          <w:lang w:eastAsia="ja-JP"/>
        </w:rPr>
        <w:t>7.</w:t>
      </w:r>
      <w:r w:rsidR="00D34AFD" w:rsidRPr="00263F85">
        <w:rPr>
          <w:rFonts w:eastAsia="MS Mincho"/>
          <w:lang w:eastAsia="ja-JP"/>
        </w:rPr>
        <w:t>6</w:t>
      </w:r>
      <w:r w:rsidRPr="00263F85">
        <w:rPr>
          <w:rFonts w:eastAsia="MS Mincho"/>
          <w:lang w:eastAsia="ja-JP"/>
        </w:rPr>
        <w:t>. В случае нарушения сроков оплаты по Договору, Заказчик выплачивает пеню в размере 0,1% от стоимости Работ за каждый день просрочки, но не более 5% от стоимости Работ.</w:t>
      </w:r>
    </w:p>
    <w:p w:rsidR="00F53619" w:rsidRPr="00263F85" w:rsidRDefault="00F53619" w:rsidP="00F53619">
      <w:pPr>
        <w:tabs>
          <w:tab w:val="left" w:pos="720"/>
          <w:tab w:val="left" w:pos="1260"/>
        </w:tabs>
        <w:ind w:firstLine="540"/>
        <w:jc w:val="both"/>
      </w:pPr>
      <w:r w:rsidRPr="00263F85">
        <w:t>7.</w:t>
      </w:r>
      <w:r w:rsidR="00D34AFD" w:rsidRPr="00263F85">
        <w:t>7</w:t>
      </w:r>
      <w:r w:rsidRPr="00263F85">
        <w:t xml:space="preserve">.  Оплата штрафа, пени производится в течение 7 (семь) календарных дней с момента получения соответствующего платежного требования либо удерживается в соответствии с подпунктом 2.4.5. Договора. </w:t>
      </w:r>
    </w:p>
    <w:p w:rsidR="00F53619" w:rsidRPr="00263F85" w:rsidRDefault="00F53619" w:rsidP="00F53619">
      <w:pPr>
        <w:ind w:firstLine="540"/>
        <w:jc w:val="thaiDistribute"/>
      </w:pPr>
      <w:r w:rsidRPr="00263F85">
        <w:t>7.</w:t>
      </w:r>
      <w:r w:rsidR="00D34AFD" w:rsidRPr="00263F85">
        <w:t>8</w:t>
      </w:r>
      <w:r w:rsidRPr="00263F85">
        <w:t>. Уплата пени и штрафов не освобождает Стороны от выполнения своих обязательств по Договору.</w:t>
      </w:r>
    </w:p>
    <w:p w:rsidR="00F53619" w:rsidRPr="00263F85" w:rsidRDefault="00F53619" w:rsidP="00F53619">
      <w:pPr>
        <w:ind w:firstLine="540"/>
        <w:jc w:val="thaiDistribute"/>
        <w:rPr>
          <w:b/>
          <w:color w:val="000000"/>
        </w:rPr>
      </w:pPr>
    </w:p>
    <w:p w:rsidR="00F53619" w:rsidRPr="00263F85" w:rsidRDefault="00F53619" w:rsidP="00F53619">
      <w:pPr>
        <w:tabs>
          <w:tab w:val="left" w:pos="720"/>
        </w:tabs>
        <w:ind w:firstLine="539"/>
        <w:jc w:val="center"/>
        <w:rPr>
          <w:b/>
          <w:color w:val="000000"/>
        </w:rPr>
      </w:pPr>
      <w:r w:rsidRPr="00263F85">
        <w:rPr>
          <w:b/>
          <w:color w:val="000000"/>
        </w:rPr>
        <w:t>8. Обстоятельства непреодолимой силы</w:t>
      </w:r>
    </w:p>
    <w:p w:rsidR="00F53619" w:rsidRPr="00263F85" w:rsidRDefault="00F53619" w:rsidP="00F53619">
      <w:pPr>
        <w:tabs>
          <w:tab w:val="left" w:pos="540"/>
          <w:tab w:val="left" w:pos="1080"/>
        </w:tabs>
        <w:ind w:firstLine="709"/>
        <w:jc w:val="both"/>
        <w:rPr>
          <w:color w:val="000000"/>
        </w:rPr>
      </w:pPr>
      <w:r w:rsidRPr="00263F85">
        <w:rPr>
          <w:color w:val="000000"/>
        </w:rPr>
        <w:t>8.1.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Подрядчика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F53619" w:rsidRPr="00263F85" w:rsidRDefault="00F53619" w:rsidP="00F53619">
      <w:pPr>
        <w:tabs>
          <w:tab w:val="left" w:pos="540"/>
          <w:tab w:val="left" w:pos="1080"/>
        </w:tabs>
        <w:ind w:firstLine="709"/>
        <w:jc w:val="both"/>
      </w:pPr>
      <w:r w:rsidRPr="00263F85">
        <w:rPr>
          <w:color w:val="000000"/>
        </w:rPr>
        <w:t>8.2.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F53619" w:rsidRPr="00263F85" w:rsidRDefault="00F53619" w:rsidP="00F53619">
      <w:pPr>
        <w:tabs>
          <w:tab w:val="left" w:pos="540"/>
          <w:tab w:val="left" w:pos="1080"/>
        </w:tabs>
        <w:ind w:firstLine="709"/>
        <w:jc w:val="both"/>
        <w:rPr>
          <w:color w:val="000000"/>
        </w:rPr>
      </w:pPr>
      <w:r w:rsidRPr="00263F85">
        <w:t>8.3. Срок исполнения обязательств по Договору продлевается на время действия обстоятельств непреодолимой силы.</w:t>
      </w:r>
    </w:p>
    <w:p w:rsidR="00F53619" w:rsidRPr="00263F85" w:rsidRDefault="00F53619" w:rsidP="00F53619">
      <w:pPr>
        <w:tabs>
          <w:tab w:val="left" w:pos="540"/>
          <w:tab w:val="left" w:pos="1080"/>
        </w:tabs>
        <w:ind w:firstLine="709"/>
        <w:jc w:val="both"/>
      </w:pPr>
      <w:r w:rsidRPr="00263F85">
        <w:t>8.4. Если от Заказчика не поступает иных письменных инструкций, Подрядчик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F53619" w:rsidRPr="00263F85" w:rsidRDefault="00F53619" w:rsidP="00F53619">
      <w:pPr>
        <w:tabs>
          <w:tab w:val="left" w:pos="540"/>
          <w:tab w:val="left" w:pos="1080"/>
        </w:tabs>
        <w:ind w:firstLine="709"/>
        <w:jc w:val="both"/>
      </w:pPr>
      <w:r w:rsidRPr="00263F85">
        <w:rPr>
          <w:color w:val="000000"/>
        </w:rPr>
        <w:t>8.5.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263F85">
        <w:t xml:space="preserve"> </w:t>
      </w:r>
    </w:p>
    <w:p w:rsidR="00F53619" w:rsidRPr="00263F85" w:rsidRDefault="00F53619" w:rsidP="00F53619">
      <w:pPr>
        <w:tabs>
          <w:tab w:val="left" w:pos="540"/>
          <w:tab w:val="left" w:pos="1080"/>
        </w:tabs>
        <w:ind w:firstLine="709"/>
        <w:jc w:val="both"/>
      </w:pPr>
      <w:r w:rsidRPr="00263F85">
        <w:t xml:space="preserve">8.6. 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w:t>
      </w:r>
      <w:r w:rsidRPr="00263F85">
        <w:lastRenderedPageBreak/>
        <w:t>настоящему Договору с подписанием соответствующего соглашения о расторжении Договора и акта сверки взаиморасчетов по Договору.</w:t>
      </w:r>
    </w:p>
    <w:p w:rsidR="00F53619" w:rsidRPr="00263F85" w:rsidRDefault="00F53619" w:rsidP="00F53619">
      <w:pPr>
        <w:tabs>
          <w:tab w:val="left" w:pos="540"/>
          <w:tab w:val="left" w:pos="1080"/>
        </w:tabs>
        <w:ind w:firstLine="709"/>
        <w:jc w:val="both"/>
        <w:rPr>
          <w:color w:val="000000"/>
        </w:rPr>
      </w:pPr>
      <w:r w:rsidRPr="00263F85">
        <w:t>8.7. 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263F85">
        <w:t>е</w:t>
      </w:r>
      <w:proofErr w:type="gramEnd"/>
      <w:r w:rsidRPr="00263F85">
        <w:t xml:space="preserve"> для освобождения от ответственности за нарушение обязательств.</w:t>
      </w:r>
    </w:p>
    <w:p w:rsidR="00F53619" w:rsidRPr="00263F85" w:rsidRDefault="00F53619" w:rsidP="00F53619">
      <w:pPr>
        <w:tabs>
          <w:tab w:val="num" w:pos="0"/>
          <w:tab w:val="left" w:pos="720"/>
          <w:tab w:val="left" w:pos="1080"/>
        </w:tabs>
        <w:ind w:firstLine="539"/>
        <w:jc w:val="center"/>
        <w:rPr>
          <w:b/>
          <w:color w:val="000000"/>
        </w:rPr>
      </w:pPr>
    </w:p>
    <w:p w:rsidR="00F53619" w:rsidRPr="00263F85" w:rsidRDefault="00F53619" w:rsidP="00F53619">
      <w:pPr>
        <w:tabs>
          <w:tab w:val="num" w:pos="0"/>
          <w:tab w:val="left" w:pos="720"/>
          <w:tab w:val="left" w:pos="1080"/>
        </w:tabs>
        <w:ind w:firstLine="539"/>
        <w:jc w:val="center"/>
        <w:rPr>
          <w:b/>
          <w:color w:val="000000"/>
        </w:rPr>
      </w:pPr>
      <w:r w:rsidRPr="00263F85">
        <w:rPr>
          <w:b/>
          <w:color w:val="000000"/>
        </w:rPr>
        <w:t>9. Применимое право и порядок рассмотрения споров</w:t>
      </w:r>
    </w:p>
    <w:p w:rsidR="00F53619" w:rsidRPr="00263F85" w:rsidRDefault="00F53619" w:rsidP="00F53619">
      <w:pPr>
        <w:tabs>
          <w:tab w:val="left" w:pos="0"/>
        </w:tabs>
        <w:ind w:firstLine="539"/>
        <w:jc w:val="both"/>
      </w:pPr>
      <w:r w:rsidRPr="00263F85">
        <w:t>9.1. Действительность, толкование и исполнение Договора регулируются законодательством Республики Казахстан.</w:t>
      </w:r>
    </w:p>
    <w:p w:rsidR="00F53619" w:rsidRPr="00263F85" w:rsidRDefault="00F53619" w:rsidP="00F53619">
      <w:pPr>
        <w:tabs>
          <w:tab w:val="left" w:pos="0"/>
        </w:tabs>
        <w:ind w:firstLine="539"/>
        <w:jc w:val="both"/>
        <w:rPr>
          <w:color w:val="000000"/>
        </w:rPr>
      </w:pPr>
      <w:r w:rsidRPr="00263F85">
        <w:t xml:space="preserve">9.2. </w:t>
      </w:r>
      <w:r w:rsidRPr="00263F85">
        <w:rPr>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F53619" w:rsidRPr="00263F85" w:rsidRDefault="00F53619" w:rsidP="00F53619">
      <w:pPr>
        <w:tabs>
          <w:tab w:val="left" w:pos="0"/>
        </w:tabs>
        <w:ind w:firstLine="539"/>
        <w:jc w:val="both"/>
        <w:rPr>
          <w:color w:val="000000"/>
        </w:rPr>
      </w:pPr>
      <w:r w:rsidRPr="00263F85">
        <w:rPr>
          <w:color w:val="000000"/>
        </w:rPr>
        <w:t>9.3. Если в течение 30 (тридцать) календарных дней после начала таких переговоров Заказчик и Подрядчик не могут разрешить спор по Договору, любая из Сторон может потребовать решения этого вопроса в судах г</w:t>
      </w:r>
      <w:proofErr w:type="gramStart"/>
      <w:r w:rsidRPr="00263F85">
        <w:rPr>
          <w:color w:val="000000"/>
        </w:rPr>
        <w:t>.А</w:t>
      </w:r>
      <w:proofErr w:type="gramEnd"/>
      <w:r w:rsidRPr="00263F85">
        <w:rPr>
          <w:color w:val="000000"/>
        </w:rPr>
        <w:t>станы.</w:t>
      </w:r>
      <w:r w:rsidRPr="00263F85" w:rsidDel="00254EAF">
        <w:rPr>
          <w:color w:val="000000"/>
        </w:rPr>
        <w:t xml:space="preserve"> </w:t>
      </w:r>
    </w:p>
    <w:p w:rsidR="00F53619" w:rsidRPr="00263F85" w:rsidRDefault="00F53619" w:rsidP="00F53619">
      <w:pPr>
        <w:tabs>
          <w:tab w:val="left" w:pos="0"/>
        </w:tabs>
        <w:ind w:firstLine="539"/>
        <w:jc w:val="both"/>
      </w:pPr>
      <w:r w:rsidRPr="00263F85">
        <w:rPr>
          <w:color w:val="000000"/>
        </w:rPr>
        <w:t>9.4. В</w:t>
      </w:r>
      <w:r w:rsidRPr="00263F85">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F53619" w:rsidRPr="00263F85" w:rsidRDefault="00F53619" w:rsidP="00F53619">
      <w:pPr>
        <w:tabs>
          <w:tab w:val="left" w:pos="0"/>
        </w:tabs>
        <w:jc w:val="both"/>
      </w:pPr>
    </w:p>
    <w:p w:rsidR="00F53619" w:rsidRPr="00263F85" w:rsidRDefault="00F53619" w:rsidP="00F53619">
      <w:pPr>
        <w:pStyle w:val="PlainText1"/>
        <w:ind w:left="360" w:firstLine="0"/>
        <w:jc w:val="center"/>
        <w:rPr>
          <w:rFonts w:ascii="Times New Roman" w:hAnsi="Times New Roman"/>
          <w:b/>
          <w:sz w:val="24"/>
          <w:szCs w:val="24"/>
        </w:rPr>
      </w:pPr>
      <w:r w:rsidRPr="00263F85">
        <w:rPr>
          <w:rFonts w:ascii="Times New Roman" w:hAnsi="Times New Roman"/>
          <w:b/>
          <w:sz w:val="24"/>
          <w:szCs w:val="24"/>
        </w:rPr>
        <w:t>10. Срок действия и порядок расторжения Договора</w:t>
      </w:r>
    </w:p>
    <w:p w:rsidR="00F53619" w:rsidRPr="00263F85" w:rsidRDefault="00F53619" w:rsidP="00F53619">
      <w:pPr>
        <w:pStyle w:val="PlainText1"/>
        <w:ind w:firstLine="540"/>
        <w:jc w:val="both"/>
        <w:rPr>
          <w:rFonts w:ascii="Times New Roman" w:hAnsi="Times New Roman"/>
          <w:sz w:val="24"/>
          <w:szCs w:val="24"/>
        </w:rPr>
      </w:pPr>
      <w:r w:rsidRPr="00263F85">
        <w:rPr>
          <w:rFonts w:ascii="Times New Roman" w:hAnsi="Times New Roman"/>
          <w:sz w:val="24"/>
          <w:szCs w:val="24"/>
        </w:rPr>
        <w:t>10.1. Настоящий Договор вступает в силу с момента его подпи</w:t>
      </w:r>
      <w:r w:rsidR="004519F5" w:rsidRPr="00263F85">
        <w:rPr>
          <w:rFonts w:ascii="Times New Roman" w:hAnsi="Times New Roman"/>
          <w:sz w:val="24"/>
          <w:szCs w:val="24"/>
        </w:rPr>
        <w:t xml:space="preserve">сания Сторонами и действует до </w:t>
      </w:r>
      <w:r w:rsidRPr="00263F85">
        <w:rPr>
          <w:rFonts w:ascii="Times New Roman" w:hAnsi="Times New Roman"/>
          <w:sz w:val="24"/>
          <w:szCs w:val="24"/>
        </w:rPr>
        <w:t>31 декабря 2016 года, в части взаиморасчетов – до полного исполнения.</w:t>
      </w:r>
    </w:p>
    <w:p w:rsidR="00F53619" w:rsidRPr="00263F85" w:rsidRDefault="00F53619" w:rsidP="00F53619">
      <w:pPr>
        <w:autoSpaceDE w:val="0"/>
        <w:autoSpaceDN w:val="0"/>
        <w:adjustRightInd w:val="0"/>
        <w:ind w:firstLine="540"/>
        <w:jc w:val="both"/>
      </w:pPr>
      <w:r w:rsidRPr="00263F85">
        <w:t xml:space="preserve">10.2. </w:t>
      </w:r>
      <w:proofErr w:type="gramStart"/>
      <w:r w:rsidRPr="00263F85">
        <w:t>Договор</w:t>
      </w:r>
      <w:proofErr w:type="gramEnd"/>
      <w:r w:rsidRPr="00263F85">
        <w:t xml:space="preserve"> может быть расторгнут по инициативе Заказчика в любое время, при этом Заказчик направляет Подрядчику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263F85">
        <w:t>несет никакой финансовой обязанности</w:t>
      </w:r>
      <w:proofErr w:type="gramEnd"/>
      <w:r w:rsidRPr="00263F85">
        <w:t xml:space="preserve"> по отношению к Подрядчику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F53619" w:rsidRPr="00263F85" w:rsidRDefault="00F53619" w:rsidP="00F53619">
      <w:pPr>
        <w:autoSpaceDE w:val="0"/>
        <w:autoSpaceDN w:val="0"/>
        <w:adjustRightInd w:val="0"/>
        <w:ind w:firstLine="540"/>
        <w:jc w:val="both"/>
      </w:pPr>
      <w:r w:rsidRPr="00263F85">
        <w:t xml:space="preserve">10.3 </w:t>
      </w:r>
      <w:proofErr w:type="gramStart"/>
      <w:r w:rsidRPr="00263F85">
        <w:t>Договор</w:t>
      </w:r>
      <w:proofErr w:type="gramEnd"/>
      <w:r w:rsidRPr="00263F85">
        <w:t xml:space="preserve"> может быть расторгнут по инициативе Заказчика</w:t>
      </w:r>
      <w:r w:rsidR="0087445A" w:rsidRPr="00263F85">
        <w:t xml:space="preserve"> в любое время</w:t>
      </w:r>
      <w:r w:rsidRPr="00263F85">
        <w:t xml:space="preserve"> в силу нецелесообразности его дальнейшего выполнения, при этом Заказчик направляет Подрядчику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расторгается в силу таких обстоятельств, Подрядчик имеет право требовать оплату только за фактически выполненные Работы на день расторжения.</w:t>
      </w:r>
    </w:p>
    <w:p w:rsidR="00F53619" w:rsidRPr="00263F85" w:rsidRDefault="00F53619" w:rsidP="00F53619">
      <w:pPr>
        <w:autoSpaceDE w:val="0"/>
        <w:autoSpaceDN w:val="0"/>
        <w:adjustRightInd w:val="0"/>
        <w:ind w:firstLine="540"/>
        <w:jc w:val="both"/>
        <w:rPr>
          <w:color w:val="000000"/>
        </w:rPr>
      </w:pPr>
      <w:r w:rsidRPr="00263F85">
        <w:t xml:space="preserve">10.4. </w:t>
      </w:r>
      <w:r w:rsidRPr="00263F85">
        <w:rPr>
          <w:color w:val="000000"/>
        </w:rPr>
        <w:t>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F53619" w:rsidRPr="00263F85" w:rsidRDefault="00F53619" w:rsidP="00F53619">
      <w:pPr>
        <w:autoSpaceDE w:val="0"/>
        <w:autoSpaceDN w:val="0"/>
        <w:adjustRightInd w:val="0"/>
        <w:ind w:firstLine="540"/>
        <w:jc w:val="both"/>
      </w:pPr>
      <w:r w:rsidRPr="00263F85">
        <w:t xml:space="preserve">10.5. Заказчик вправе расторгнуть настоящий договор в одностороннем порядке в случаях: </w:t>
      </w:r>
    </w:p>
    <w:p w:rsidR="00F53619" w:rsidRPr="00263F85" w:rsidRDefault="00F53619" w:rsidP="00F53619">
      <w:pPr>
        <w:autoSpaceDE w:val="0"/>
        <w:autoSpaceDN w:val="0"/>
        <w:adjustRightInd w:val="0"/>
        <w:ind w:firstLine="540"/>
        <w:jc w:val="both"/>
      </w:pPr>
      <w:r w:rsidRPr="00263F85">
        <w:t>10.5.1. нарушения Подрядчиком сроков начала выполнения работ, предусмотренных в п.1.3. настоящего Договора, свыше 10 (десять) календарных дней, по причинам, не зависящим от Заказчика;</w:t>
      </w:r>
    </w:p>
    <w:p w:rsidR="00F53619" w:rsidRPr="00263F85" w:rsidRDefault="00F53619" w:rsidP="00F53619">
      <w:pPr>
        <w:autoSpaceDE w:val="0"/>
        <w:autoSpaceDN w:val="0"/>
        <w:adjustRightInd w:val="0"/>
        <w:ind w:firstLine="540"/>
        <w:jc w:val="both"/>
      </w:pPr>
      <w:r w:rsidRPr="00263F85">
        <w:t>10.5.</w:t>
      </w:r>
      <w:r w:rsidR="0030015A" w:rsidRPr="00263F85">
        <w:t>2</w:t>
      </w:r>
      <w:r w:rsidRPr="00263F85">
        <w:t>. приостановления Подрядчиком работ на срок свыше 10 (десять) календарных дней;</w:t>
      </w:r>
    </w:p>
    <w:p w:rsidR="00F53619" w:rsidRPr="00263F85" w:rsidRDefault="00F53619" w:rsidP="0030015A">
      <w:pPr>
        <w:tabs>
          <w:tab w:val="left" w:pos="1276"/>
        </w:tabs>
        <w:autoSpaceDE w:val="0"/>
        <w:autoSpaceDN w:val="0"/>
        <w:adjustRightInd w:val="0"/>
        <w:ind w:firstLine="539"/>
        <w:jc w:val="both"/>
      </w:pPr>
      <w:r w:rsidRPr="00263F85">
        <w:t>10.5.</w:t>
      </w:r>
      <w:r w:rsidR="0030015A" w:rsidRPr="00263F85">
        <w:t>3.</w:t>
      </w:r>
      <w:r w:rsidR="0030015A" w:rsidRPr="00263F85">
        <w:tab/>
      </w:r>
      <w:r w:rsidRPr="00263F85">
        <w:t xml:space="preserve">систематического несоблюдения Подрядчиком требований к качеству выполняемых работ, предусмотренных строительными нормами согласно законодательству Республики Казахстан; </w:t>
      </w:r>
    </w:p>
    <w:p w:rsidR="00F53619" w:rsidRPr="00263F85" w:rsidRDefault="00F53619" w:rsidP="00F53619">
      <w:pPr>
        <w:autoSpaceDE w:val="0"/>
        <w:autoSpaceDN w:val="0"/>
        <w:adjustRightInd w:val="0"/>
        <w:ind w:firstLine="539"/>
        <w:jc w:val="both"/>
      </w:pPr>
      <w:r w:rsidRPr="00263F85">
        <w:t>10.5.</w:t>
      </w:r>
      <w:r w:rsidR="0030015A" w:rsidRPr="00263F85">
        <w:t>4</w:t>
      </w:r>
      <w:r w:rsidRPr="00263F85">
        <w:t>. в случае нарушения/</w:t>
      </w:r>
      <w:r w:rsidR="0030015A" w:rsidRPr="00263F85">
        <w:t xml:space="preserve"> </w:t>
      </w:r>
      <w:proofErr w:type="gramStart"/>
      <w:r w:rsidRPr="00263F85">
        <w:t>не исполнения</w:t>
      </w:r>
      <w:proofErr w:type="gramEnd"/>
      <w:r w:rsidRPr="00263F85">
        <w:t xml:space="preserve"> Подрядчиком </w:t>
      </w:r>
      <w:r w:rsidR="008B2834" w:rsidRPr="00263F85">
        <w:t xml:space="preserve">любого </w:t>
      </w:r>
      <w:r w:rsidRPr="00263F85">
        <w:t>обязательств по Договору;</w:t>
      </w:r>
    </w:p>
    <w:p w:rsidR="00F53619" w:rsidRPr="00263F85" w:rsidRDefault="00F53619" w:rsidP="00F53619">
      <w:pPr>
        <w:autoSpaceDE w:val="0"/>
        <w:autoSpaceDN w:val="0"/>
        <w:adjustRightInd w:val="0"/>
        <w:ind w:firstLine="539"/>
        <w:jc w:val="both"/>
      </w:pPr>
      <w:r w:rsidRPr="00263F85">
        <w:t>10.5.</w:t>
      </w:r>
      <w:r w:rsidR="0030015A" w:rsidRPr="00263F85">
        <w:t>5</w:t>
      </w:r>
      <w:r w:rsidRPr="00263F85">
        <w:t>. наступление иных обстоятельств, не зависящих от Сторон, повлекших неисполнение и/или ненадлежащее исполнение условий Договора;</w:t>
      </w:r>
    </w:p>
    <w:p w:rsidR="008B2834" w:rsidRPr="00263F85" w:rsidRDefault="0030015A" w:rsidP="00F53619">
      <w:pPr>
        <w:autoSpaceDE w:val="0"/>
        <w:autoSpaceDN w:val="0"/>
        <w:adjustRightInd w:val="0"/>
        <w:ind w:firstLine="539"/>
        <w:jc w:val="both"/>
      </w:pPr>
      <w:r w:rsidRPr="00263F85">
        <w:t>10.5.6</w:t>
      </w:r>
      <w:r w:rsidR="008B2834" w:rsidRPr="00263F85">
        <w:t>.</w:t>
      </w:r>
      <w:r w:rsidR="001D47B0" w:rsidRPr="00263F85">
        <w:t xml:space="preserve"> нецелесообразности дальнейшего исполнения Договора в любое время.</w:t>
      </w:r>
    </w:p>
    <w:p w:rsidR="00F53619" w:rsidRPr="00263F85" w:rsidRDefault="00F53619" w:rsidP="00F53619">
      <w:pPr>
        <w:autoSpaceDE w:val="0"/>
        <w:autoSpaceDN w:val="0"/>
        <w:adjustRightInd w:val="0"/>
        <w:ind w:firstLine="540"/>
        <w:jc w:val="both"/>
      </w:pPr>
      <w:r w:rsidRPr="00263F85">
        <w:lastRenderedPageBreak/>
        <w:t>10.</w:t>
      </w:r>
      <w:r w:rsidR="001D47B0" w:rsidRPr="00263F85">
        <w:t>6</w:t>
      </w:r>
      <w:r w:rsidRPr="00263F85">
        <w:t>. В случае досрочного расторжения настоящего Договора</w:t>
      </w:r>
      <w:r w:rsidR="001D47B0" w:rsidRPr="00263F85">
        <w:t>,</w:t>
      </w:r>
      <w:r w:rsidRPr="00263F85">
        <w:t xml:space="preserve">  Сторона, инициирующая его расторжение, направляет другой Стороне уведомление о расторжении Договора с указанием причин и даты расторжения Договора.</w:t>
      </w:r>
    </w:p>
    <w:p w:rsidR="00F53619" w:rsidRPr="00263F85" w:rsidRDefault="00F53619" w:rsidP="00F53619">
      <w:pPr>
        <w:autoSpaceDE w:val="0"/>
        <w:autoSpaceDN w:val="0"/>
        <w:adjustRightInd w:val="0"/>
        <w:ind w:firstLine="540"/>
        <w:jc w:val="both"/>
      </w:pPr>
    </w:p>
    <w:p w:rsidR="00F53619" w:rsidRPr="00263F85" w:rsidRDefault="00F53619" w:rsidP="00F53619">
      <w:pPr>
        <w:pStyle w:val="1"/>
        <w:tabs>
          <w:tab w:val="left" w:pos="0"/>
        </w:tabs>
        <w:ind w:firstLine="540"/>
        <w:jc w:val="center"/>
      </w:pPr>
      <w:r w:rsidRPr="00263F85">
        <w:t>11. Заключительные условия</w:t>
      </w:r>
    </w:p>
    <w:p w:rsidR="00F53619" w:rsidRPr="00263F85" w:rsidRDefault="00F53619" w:rsidP="00F53619">
      <w:pPr>
        <w:pStyle w:val="Normal1"/>
        <w:tabs>
          <w:tab w:val="left" w:pos="900"/>
        </w:tabs>
        <w:ind w:firstLine="540"/>
        <w:jc w:val="both"/>
        <w:rPr>
          <w:sz w:val="24"/>
          <w:szCs w:val="24"/>
        </w:rPr>
      </w:pPr>
      <w:r w:rsidRPr="00263F85">
        <w:rPr>
          <w:bCs/>
          <w:sz w:val="24"/>
          <w:szCs w:val="24"/>
        </w:rPr>
        <w:t xml:space="preserve">11.1. </w:t>
      </w:r>
      <w:r w:rsidRPr="00263F85">
        <w:rPr>
          <w:sz w:val="24"/>
          <w:szCs w:val="24"/>
        </w:rPr>
        <w:t xml:space="preserve">Договор может быть изменен и/или дополнен по решению Сторон.   </w:t>
      </w:r>
    </w:p>
    <w:p w:rsidR="00F53619" w:rsidRPr="00263F85" w:rsidRDefault="0030015A" w:rsidP="0030015A">
      <w:pPr>
        <w:pStyle w:val="11"/>
        <w:tabs>
          <w:tab w:val="left" w:pos="900"/>
          <w:tab w:val="left" w:pos="1134"/>
        </w:tabs>
        <w:ind w:firstLine="567"/>
        <w:jc w:val="both"/>
        <w:rPr>
          <w:bCs/>
          <w:sz w:val="24"/>
          <w:szCs w:val="24"/>
        </w:rPr>
      </w:pPr>
      <w:r w:rsidRPr="00263F85">
        <w:rPr>
          <w:sz w:val="24"/>
          <w:szCs w:val="24"/>
        </w:rPr>
        <w:t>11.2.</w:t>
      </w:r>
      <w:r w:rsidRPr="00263F85">
        <w:rPr>
          <w:sz w:val="24"/>
          <w:szCs w:val="24"/>
        </w:rPr>
        <w:tab/>
      </w:r>
      <w:r w:rsidR="00F53619" w:rsidRPr="00263F85">
        <w:rPr>
          <w:bCs/>
          <w:sz w:val="24"/>
          <w:szCs w:val="24"/>
        </w:rPr>
        <w:t>Внесение изменений/дополнений допускается в случаях, предусмотренных Правилами.</w:t>
      </w:r>
    </w:p>
    <w:p w:rsidR="00F53619" w:rsidRPr="00263F85" w:rsidRDefault="0030015A" w:rsidP="0030015A">
      <w:pPr>
        <w:tabs>
          <w:tab w:val="left" w:pos="1134"/>
        </w:tabs>
        <w:ind w:firstLine="567"/>
        <w:jc w:val="both"/>
        <w:rPr>
          <w:rFonts w:eastAsia="MS Mincho"/>
          <w:color w:val="000000"/>
          <w:lang w:eastAsia="ja-JP"/>
        </w:rPr>
      </w:pPr>
      <w:r w:rsidRPr="00263F85">
        <w:rPr>
          <w:rFonts w:eastAsia="MS Mincho"/>
          <w:color w:val="000000"/>
          <w:lang w:eastAsia="ja-JP"/>
        </w:rPr>
        <w:t>11.3.</w:t>
      </w:r>
      <w:r w:rsidRPr="00263F85">
        <w:rPr>
          <w:rFonts w:eastAsia="MS Mincho"/>
          <w:color w:val="000000"/>
          <w:lang w:eastAsia="ja-JP"/>
        </w:rPr>
        <w:tab/>
      </w:r>
      <w:r w:rsidR="00F53619" w:rsidRPr="00263F85">
        <w:rPr>
          <w:rFonts w:eastAsia="MS Mincho"/>
          <w:color w:val="000000"/>
          <w:lang w:eastAsia="ja-JP"/>
        </w:rPr>
        <w:t>Изменения и дополнения, вносимые в Договор, оформляются в виде дополнительного письменного соглашения к Договору, являющегося его неотъемлемой частью.</w:t>
      </w:r>
    </w:p>
    <w:p w:rsidR="00F53619" w:rsidRPr="00263F85" w:rsidRDefault="00F53619" w:rsidP="0030015A">
      <w:pPr>
        <w:tabs>
          <w:tab w:val="left" w:pos="1134"/>
        </w:tabs>
        <w:ind w:firstLine="567"/>
        <w:jc w:val="both"/>
      </w:pPr>
      <w:r w:rsidRPr="00263F85">
        <w:t>11.4.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F53619" w:rsidRPr="00263F85" w:rsidRDefault="00F53619" w:rsidP="0030015A">
      <w:pPr>
        <w:pStyle w:val="Normal1"/>
        <w:tabs>
          <w:tab w:val="left" w:pos="900"/>
          <w:tab w:val="left" w:pos="1134"/>
        </w:tabs>
        <w:ind w:firstLine="567"/>
        <w:jc w:val="both"/>
        <w:rPr>
          <w:bCs/>
          <w:sz w:val="24"/>
          <w:szCs w:val="24"/>
        </w:rPr>
      </w:pPr>
      <w:r w:rsidRPr="00263F85">
        <w:rPr>
          <w:bCs/>
          <w:sz w:val="24"/>
          <w:szCs w:val="24"/>
        </w:rPr>
        <w:t>11.5. Договор составлен на государственном и русском языках</w:t>
      </w:r>
      <w:r w:rsidRPr="00263F85">
        <w:rPr>
          <w:bCs/>
          <w:sz w:val="24"/>
          <w:szCs w:val="24"/>
          <w:lang w:val="kk-KZ"/>
        </w:rPr>
        <w:t xml:space="preserve"> </w:t>
      </w:r>
      <w:r w:rsidRPr="00263F85">
        <w:rPr>
          <w:bCs/>
          <w:sz w:val="24"/>
          <w:szCs w:val="24"/>
        </w:rPr>
        <w:t xml:space="preserve">в 4 (четырех) подлинных экземплярах, имеющих одинаковую юридическую силу, по 2 (два) экземпляра для каждой из Сторон. В случае разночтения между текстами договоров, преимущественную силу будет иметь русский текст договора. </w:t>
      </w:r>
    </w:p>
    <w:p w:rsidR="00EF10DE" w:rsidRPr="00263F85" w:rsidRDefault="00EF10DE" w:rsidP="0030015A">
      <w:pPr>
        <w:pStyle w:val="Normal1"/>
        <w:tabs>
          <w:tab w:val="left" w:pos="900"/>
          <w:tab w:val="left" w:pos="1134"/>
        </w:tabs>
        <w:ind w:firstLine="567"/>
        <w:jc w:val="both"/>
        <w:rPr>
          <w:bCs/>
          <w:sz w:val="24"/>
          <w:szCs w:val="24"/>
        </w:rPr>
      </w:pPr>
      <w:r w:rsidRPr="00263F85">
        <w:rPr>
          <w:bCs/>
          <w:sz w:val="24"/>
          <w:szCs w:val="24"/>
        </w:rPr>
        <w:t>11.6.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F53619" w:rsidRPr="00263F85" w:rsidRDefault="00F53619" w:rsidP="0030015A">
      <w:pPr>
        <w:pStyle w:val="Normal1"/>
        <w:tabs>
          <w:tab w:val="left" w:pos="900"/>
        </w:tabs>
        <w:ind w:firstLine="567"/>
        <w:jc w:val="both"/>
        <w:rPr>
          <w:sz w:val="24"/>
          <w:szCs w:val="24"/>
        </w:rPr>
      </w:pPr>
      <w:r w:rsidRPr="00263F85">
        <w:rPr>
          <w:bCs/>
          <w:sz w:val="24"/>
          <w:szCs w:val="24"/>
        </w:rPr>
        <w:t>11.</w:t>
      </w:r>
      <w:r w:rsidR="00EF10DE" w:rsidRPr="00263F85">
        <w:rPr>
          <w:bCs/>
          <w:sz w:val="24"/>
          <w:szCs w:val="24"/>
        </w:rPr>
        <w:t>7</w:t>
      </w:r>
      <w:r w:rsidRPr="00263F85">
        <w:rPr>
          <w:bCs/>
          <w:sz w:val="24"/>
          <w:szCs w:val="24"/>
        </w:rPr>
        <w:t>.</w:t>
      </w:r>
      <w:r w:rsidRPr="00263F85">
        <w:rPr>
          <w:sz w:val="24"/>
          <w:szCs w:val="24"/>
        </w:rPr>
        <w:t xml:space="preserve">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F53619" w:rsidRPr="00263F85" w:rsidRDefault="00F53619" w:rsidP="0030015A">
      <w:pPr>
        <w:tabs>
          <w:tab w:val="left" w:pos="0"/>
        </w:tabs>
        <w:ind w:firstLine="567"/>
        <w:jc w:val="both"/>
        <w:rPr>
          <w:b/>
          <w:color w:val="000000"/>
        </w:rPr>
      </w:pPr>
      <w:r w:rsidRPr="00263F85">
        <w:t>11.</w:t>
      </w:r>
      <w:r w:rsidR="00EF10DE" w:rsidRPr="00263F85">
        <w:t>8</w:t>
      </w:r>
      <w:r w:rsidRPr="00263F85">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263F85">
        <w:t>с даты</w:t>
      </w:r>
      <w:proofErr w:type="gramEnd"/>
      <w:r w:rsidRPr="00263F85">
        <w:t xml:space="preserve"> таких изменений письменно уведомить об этом другую Сторону.</w:t>
      </w:r>
      <w:r w:rsidRPr="00263F85">
        <w:rPr>
          <w:b/>
          <w:color w:val="000000"/>
        </w:rPr>
        <w:t xml:space="preserve"> </w:t>
      </w:r>
    </w:p>
    <w:p w:rsidR="00F53619" w:rsidRPr="00263F85" w:rsidRDefault="00F53619" w:rsidP="00F53619">
      <w:pPr>
        <w:rPr>
          <w:b/>
          <w:color w:val="000000"/>
        </w:rPr>
      </w:pPr>
    </w:p>
    <w:p w:rsidR="00F53619" w:rsidRPr="00263F85" w:rsidRDefault="00F53619" w:rsidP="00F53619">
      <w:pPr>
        <w:jc w:val="center"/>
        <w:rPr>
          <w:b/>
          <w:color w:val="000000"/>
        </w:rPr>
      </w:pPr>
      <w:r w:rsidRPr="00263F85">
        <w:rPr>
          <w:b/>
          <w:color w:val="000000"/>
        </w:rPr>
        <w:t>12. Адреса, банковские реквизиты и подписи Сторон:</w:t>
      </w:r>
    </w:p>
    <w:p w:rsidR="00F53619" w:rsidRPr="00263F85" w:rsidRDefault="00F53619" w:rsidP="00F53619">
      <w:pPr>
        <w:rPr>
          <w:b/>
        </w:rPr>
      </w:pPr>
      <w:r w:rsidRPr="00263F85">
        <w:rPr>
          <w:b/>
        </w:rPr>
        <w:t xml:space="preserve">                       </w:t>
      </w:r>
    </w:p>
    <w:tbl>
      <w:tblPr>
        <w:tblW w:w="5000" w:type="pct"/>
        <w:tblCellMar>
          <w:left w:w="0" w:type="dxa"/>
          <w:right w:w="0" w:type="dxa"/>
        </w:tblCellMar>
        <w:tblLook w:val="0000" w:firstRow="0" w:lastRow="0" w:firstColumn="0" w:lastColumn="0" w:noHBand="0" w:noVBand="0"/>
      </w:tblPr>
      <w:tblGrid>
        <w:gridCol w:w="4503"/>
        <w:gridCol w:w="5634"/>
      </w:tblGrid>
      <w:tr w:rsidR="00F53619" w:rsidRPr="00263F85" w:rsidTr="00607EFC">
        <w:trPr>
          <w:trHeight w:val="4789"/>
        </w:trPr>
        <w:tc>
          <w:tcPr>
            <w:tcW w:w="2221" w:type="pct"/>
            <w:tcMar>
              <w:top w:w="0" w:type="dxa"/>
              <w:left w:w="108" w:type="dxa"/>
              <w:bottom w:w="0" w:type="dxa"/>
              <w:right w:w="108" w:type="dxa"/>
            </w:tcMar>
          </w:tcPr>
          <w:p w:rsidR="00A84170" w:rsidRPr="00263F85" w:rsidRDefault="00F53619" w:rsidP="00A84170">
            <w:pPr>
              <w:jc w:val="center"/>
              <w:rPr>
                <w:rFonts w:eastAsia="MS Mincho"/>
                <w:b/>
                <w:lang w:eastAsia="ja-JP"/>
              </w:rPr>
            </w:pPr>
            <w:r w:rsidRPr="00263F85">
              <w:rPr>
                <w:b/>
              </w:rPr>
              <w:t xml:space="preserve">                          </w:t>
            </w:r>
            <w:r w:rsidR="00A84170" w:rsidRPr="00263F85">
              <w:rPr>
                <w:b/>
              </w:rPr>
              <w:t>Заказчик</w:t>
            </w:r>
            <w:r w:rsidR="00A84170" w:rsidRPr="00263F85">
              <w:rPr>
                <w:rFonts w:eastAsia="MS Mincho"/>
                <w:b/>
                <w:lang w:eastAsia="ja-JP"/>
              </w:rPr>
              <w:t>:</w:t>
            </w:r>
          </w:p>
          <w:p w:rsidR="00A84170" w:rsidRPr="00263F85" w:rsidRDefault="00A84170" w:rsidP="00A84170">
            <w:pPr>
              <w:jc w:val="center"/>
              <w:rPr>
                <w:rFonts w:eastAsia="MS Mincho"/>
                <w:b/>
                <w:lang w:eastAsia="ja-JP"/>
              </w:rPr>
            </w:pPr>
          </w:p>
          <w:p w:rsidR="00A84170" w:rsidRPr="00263F85" w:rsidRDefault="00A84170" w:rsidP="00A84170">
            <w:pPr>
              <w:jc w:val="center"/>
              <w:rPr>
                <w:rFonts w:eastAsia="MS Mincho"/>
                <w:b/>
                <w:lang w:eastAsia="ja-JP"/>
              </w:rPr>
            </w:pPr>
            <w:r w:rsidRPr="00263F85">
              <w:rPr>
                <w:rFonts w:eastAsia="MS Mincho"/>
                <w:b/>
                <w:lang w:eastAsia="ja-JP"/>
              </w:rPr>
              <w:t>ТОО «</w:t>
            </w:r>
            <w:proofErr w:type="spellStart"/>
            <w:r w:rsidRPr="00263F85">
              <w:rPr>
                <w:rFonts w:eastAsia="MS Mincho"/>
                <w:b/>
                <w:lang w:eastAsia="ja-JP"/>
              </w:rPr>
              <w:t>КазМунайГаз</w:t>
            </w:r>
            <w:proofErr w:type="spellEnd"/>
            <w:r w:rsidRPr="00263F85">
              <w:rPr>
                <w:rFonts w:eastAsia="MS Mincho"/>
                <w:b/>
                <w:lang w:eastAsia="ja-JP"/>
              </w:rPr>
              <w:t>-Сервис»</w:t>
            </w:r>
          </w:p>
          <w:p w:rsidR="00A84170" w:rsidRPr="00263F85" w:rsidRDefault="00A84170" w:rsidP="00A84170">
            <w:pPr>
              <w:ind w:firstLine="539"/>
              <w:jc w:val="center"/>
              <w:rPr>
                <w:b/>
              </w:rPr>
            </w:pPr>
          </w:p>
          <w:p w:rsidR="00A84170" w:rsidRPr="00263F85" w:rsidRDefault="00A84170" w:rsidP="00B469E0">
            <w:pPr>
              <w:overflowPunct w:val="0"/>
              <w:autoSpaceDE w:val="0"/>
              <w:autoSpaceDN w:val="0"/>
              <w:jc w:val="center"/>
            </w:pPr>
            <w:r w:rsidRPr="00263F85">
              <w:t>Юридический/Почтовый адрес:</w:t>
            </w:r>
          </w:p>
          <w:p w:rsidR="00A84170" w:rsidRPr="00263F85" w:rsidRDefault="00A84170" w:rsidP="00B469E0">
            <w:pPr>
              <w:overflowPunct w:val="0"/>
              <w:autoSpaceDE w:val="0"/>
              <w:autoSpaceDN w:val="0"/>
              <w:jc w:val="center"/>
            </w:pPr>
            <w:r w:rsidRPr="00263F85">
              <w:t>Республика Казахстан, 010000,</w:t>
            </w:r>
          </w:p>
          <w:p w:rsidR="00A84170" w:rsidRPr="00263F85" w:rsidRDefault="00A84170" w:rsidP="00B469E0">
            <w:pPr>
              <w:overflowPunct w:val="0"/>
              <w:autoSpaceDE w:val="0"/>
              <w:autoSpaceDN w:val="0"/>
              <w:jc w:val="center"/>
            </w:pPr>
            <w:r w:rsidRPr="00263F85">
              <w:t>г. Астана, пр. Республики, 32</w:t>
            </w:r>
          </w:p>
          <w:p w:rsidR="00A84170" w:rsidRPr="00263F85" w:rsidRDefault="00A84170" w:rsidP="00B469E0">
            <w:pPr>
              <w:jc w:val="center"/>
            </w:pPr>
            <w:r w:rsidRPr="00263F85">
              <w:t>ИИК KZ616010111000003602</w:t>
            </w:r>
          </w:p>
          <w:p w:rsidR="00A84170" w:rsidRPr="00263F85" w:rsidRDefault="00A84170" w:rsidP="00B469E0">
            <w:pPr>
              <w:jc w:val="center"/>
            </w:pPr>
            <w:r w:rsidRPr="00263F85">
              <w:t xml:space="preserve">в </w:t>
            </w:r>
            <w:proofErr w:type="spellStart"/>
            <w:r w:rsidRPr="00263F85">
              <w:t>Астанинском</w:t>
            </w:r>
            <w:proofErr w:type="spellEnd"/>
            <w:r w:rsidRPr="00263F85">
              <w:t xml:space="preserve"> Региональном филиале</w:t>
            </w:r>
          </w:p>
          <w:p w:rsidR="00A84170" w:rsidRPr="00263F85" w:rsidRDefault="00A84170" w:rsidP="00B469E0">
            <w:pPr>
              <w:jc w:val="center"/>
            </w:pPr>
            <w:r w:rsidRPr="00263F85">
              <w:t>№119 900 АО «Народный Банк Казахстана»  г. Астана</w:t>
            </w:r>
          </w:p>
          <w:p w:rsidR="00A84170" w:rsidRPr="00263F85" w:rsidRDefault="00A84170" w:rsidP="00B469E0">
            <w:pPr>
              <w:jc w:val="center"/>
            </w:pPr>
            <w:r w:rsidRPr="00263F85">
              <w:t>БИК HSBKKZKX</w:t>
            </w:r>
          </w:p>
          <w:p w:rsidR="00A84170" w:rsidRPr="00263F85" w:rsidRDefault="00A84170" w:rsidP="00B469E0">
            <w:pPr>
              <w:jc w:val="center"/>
              <w:rPr>
                <w:rFonts w:eastAsia="MS Mincho"/>
                <w:lang w:eastAsia="ja-JP"/>
              </w:rPr>
            </w:pPr>
            <w:r w:rsidRPr="00263F85">
              <w:t>БИН 990440000296</w:t>
            </w:r>
          </w:p>
          <w:p w:rsidR="00A84170" w:rsidRPr="00263F85" w:rsidRDefault="00A84170" w:rsidP="00A84170">
            <w:pPr>
              <w:jc w:val="center"/>
              <w:rPr>
                <w:rFonts w:eastAsia="MS Mincho"/>
                <w:lang w:eastAsia="ja-JP"/>
              </w:rPr>
            </w:pPr>
            <w:r w:rsidRPr="00263F85">
              <w:rPr>
                <w:rFonts w:eastAsia="MS Mincho"/>
                <w:lang w:eastAsia="ja-JP"/>
              </w:rPr>
              <w:t>_____________________</w:t>
            </w:r>
          </w:p>
          <w:p w:rsidR="00A84170" w:rsidRPr="00263F85" w:rsidRDefault="00A84170" w:rsidP="00A84170">
            <w:pPr>
              <w:jc w:val="center"/>
              <w:rPr>
                <w:rFonts w:eastAsia="MS Mincho"/>
                <w:lang w:eastAsia="ja-JP"/>
              </w:rPr>
            </w:pPr>
          </w:p>
          <w:p w:rsidR="00F53619" w:rsidRPr="00263F85" w:rsidRDefault="00A84170" w:rsidP="00873DC8">
            <w:pPr>
              <w:jc w:val="center"/>
              <w:rPr>
                <w:b/>
              </w:rPr>
            </w:pPr>
            <w:r w:rsidRPr="00263F85">
              <w:rPr>
                <w:b/>
              </w:rPr>
              <w:t>МП</w:t>
            </w:r>
          </w:p>
          <w:p w:rsidR="00F53619" w:rsidRPr="00263F85" w:rsidRDefault="00F53619" w:rsidP="00607EFC">
            <w:pPr>
              <w:rPr>
                <w:b/>
                <w:lang w:val="kk-KZ"/>
              </w:rPr>
            </w:pPr>
          </w:p>
        </w:tc>
        <w:tc>
          <w:tcPr>
            <w:tcW w:w="2779" w:type="pct"/>
            <w:tcMar>
              <w:top w:w="0" w:type="dxa"/>
              <w:left w:w="108" w:type="dxa"/>
              <w:bottom w:w="0" w:type="dxa"/>
              <w:right w:w="108" w:type="dxa"/>
            </w:tcMar>
          </w:tcPr>
          <w:p w:rsidR="00F53619" w:rsidRPr="00263F85" w:rsidRDefault="00A84170" w:rsidP="00607EFC">
            <w:pPr>
              <w:ind w:firstLine="539"/>
              <w:jc w:val="center"/>
              <w:rPr>
                <w:b/>
              </w:rPr>
            </w:pPr>
            <w:r w:rsidRPr="00263F85">
              <w:rPr>
                <w:b/>
              </w:rPr>
              <w:t>Подрядчик:</w:t>
            </w:r>
          </w:p>
          <w:p w:rsidR="00F53619" w:rsidRPr="00263F85" w:rsidRDefault="00F53619" w:rsidP="00607EFC">
            <w:pPr>
              <w:jc w:val="center"/>
              <w:rPr>
                <w:rFonts w:eastAsia="MS Mincho"/>
                <w:b/>
                <w:lang w:eastAsia="ja-JP"/>
              </w:rPr>
            </w:pPr>
          </w:p>
          <w:p w:rsidR="00F53619" w:rsidRPr="00263F85" w:rsidRDefault="00F53619" w:rsidP="00607EFC">
            <w:pPr>
              <w:jc w:val="center"/>
              <w:rPr>
                <w:rFonts w:eastAsia="MS Mincho"/>
                <w:b/>
                <w:lang w:eastAsia="ja-JP"/>
              </w:rPr>
            </w:pPr>
          </w:p>
          <w:p w:rsidR="00F53619" w:rsidRPr="00263F85" w:rsidRDefault="00F53619"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B469E0" w:rsidRPr="00263F85" w:rsidRDefault="00B469E0" w:rsidP="00607EFC">
            <w:pPr>
              <w:ind w:firstLine="539"/>
              <w:jc w:val="center"/>
              <w:rPr>
                <w:rFonts w:eastAsia="MS Mincho"/>
                <w:b/>
                <w:lang w:eastAsia="ja-JP"/>
              </w:rPr>
            </w:pPr>
          </w:p>
          <w:p w:rsidR="00F53619" w:rsidRPr="00263F85" w:rsidRDefault="00F53619" w:rsidP="00607EFC">
            <w:pPr>
              <w:ind w:firstLine="539"/>
              <w:jc w:val="center"/>
              <w:rPr>
                <w:rFonts w:eastAsia="MS Mincho"/>
                <w:b/>
                <w:lang w:eastAsia="ja-JP"/>
              </w:rPr>
            </w:pPr>
          </w:p>
          <w:p w:rsidR="00F53619" w:rsidRPr="00263F85" w:rsidRDefault="00F53619" w:rsidP="00607EFC">
            <w:pPr>
              <w:ind w:firstLine="539"/>
              <w:jc w:val="center"/>
              <w:rPr>
                <w:rFonts w:eastAsia="MS Mincho"/>
                <w:b/>
                <w:lang w:eastAsia="ja-JP"/>
              </w:rPr>
            </w:pPr>
            <w:r w:rsidRPr="00263F85">
              <w:rPr>
                <w:rFonts w:eastAsia="MS Mincho"/>
                <w:b/>
                <w:lang w:eastAsia="ja-JP"/>
              </w:rPr>
              <w:t>_________________</w:t>
            </w:r>
          </w:p>
          <w:p w:rsidR="00A84170" w:rsidRPr="00263F85" w:rsidRDefault="00A84170" w:rsidP="00A84170">
            <w:pPr>
              <w:ind w:firstLine="539"/>
              <w:jc w:val="center"/>
              <w:rPr>
                <w:rFonts w:eastAsia="MS Mincho"/>
                <w:b/>
                <w:lang w:eastAsia="ja-JP"/>
              </w:rPr>
            </w:pPr>
          </w:p>
          <w:p w:rsidR="00F53619" w:rsidRPr="00263F85" w:rsidRDefault="00A84170" w:rsidP="00A84170">
            <w:pPr>
              <w:ind w:firstLine="539"/>
              <w:jc w:val="center"/>
              <w:rPr>
                <w:rFonts w:eastAsia="MS Mincho"/>
                <w:b/>
                <w:lang w:eastAsia="ja-JP"/>
              </w:rPr>
            </w:pPr>
            <w:r w:rsidRPr="00263F85">
              <w:rPr>
                <w:rFonts w:eastAsia="MS Mincho"/>
                <w:b/>
                <w:lang w:eastAsia="ja-JP"/>
              </w:rPr>
              <w:t xml:space="preserve">МП       </w:t>
            </w:r>
          </w:p>
          <w:p w:rsidR="00F53619" w:rsidRPr="00263F85" w:rsidRDefault="00F53619" w:rsidP="00607EFC">
            <w:pPr>
              <w:ind w:firstLine="539"/>
              <w:jc w:val="center"/>
              <w:rPr>
                <w:rFonts w:eastAsia="MS Mincho"/>
                <w:b/>
                <w:lang w:eastAsia="ja-JP"/>
              </w:rPr>
            </w:pPr>
          </w:p>
          <w:p w:rsidR="00F53619" w:rsidRPr="00263F85" w:rsidRDefault="00F53619" w:rsidP="00607EFC">
            <w:pPr>
              <w:ind w:firstLine="539"/>
              <w:jc w:val="center"/>
              <w:rPr>
                <w:rFonts w:eastAsia="MS Mincho"/>
                <w:b/>
                <w:lang w:eastAsia="ja-JP"/>
              </w:rPr>
            </w:pPr>
          </w:p>
          <w:p w:rsidR="00F53619" w:rsidRPr="00263F85" w:rsidRDefault="00F53619" w:rsidP="00607EFC">
            <w:pPr>
              <w:ind w:firstLine="539"/>
              <w:jc w:val="center"/>
              <w:rPr>
                <w:b/>
              </w:rPr>
            </w:pPr>
            <w:r w:rsidRPr="00263F85">
              <w:rPr>
                <w:rFonts w:eastAsia="MS Mincho"/>
                <w:b/>
                <w:lang w:eastAsia="ja-JP"/>
              </w:rPr>
              <w:t xml:space="preserve"> </w:t>
            </w:r>
          </w:p>
        </w:tc>
      </w:tr>
    </w:tbl>
    <w:p w:rsidR="00F53619" w:rsidRDefault="00F53619" w:rsidP="00F53619">
      <w:pPr>
        <w:outlineLvl w:val="0"/>
      </w:pPr>
      <w:bookmarkStart w:id="2" w:name="OLE_LINK3"/>
      <w:bookmarkStart w:id="3" w:name="OLE_LINK4"/>
    </w:p>
    <w:p w:rsidR="00B469E0" w:rsidRDefault="00B469E0" w:rsidP="00F53619">
      <w:pPr>
        <w:outlineLvl w:val="0"/>
      </w:pPr>
    </w:p>
    <w:p w:rsidR="00B469E0" w:rsidRDefault="00B469E0" w:rsidP="00F53619">
      <w:pPr>
        <w:outlineLvl w:val="0"/>
      </w:pPr>
    </w:p>
    <w:p w:rsidR="00B469E0" w:rsidRDefault="00B469E0" w:rsidP="00F53619">
      <w:pPr>
        <w:outlineLvl w:val="0"/>
      </w:pPr>
    </w:p>
    <w:p w:rsidR="00263F85" w:rsidRDefault="00263F85" w:rsidP="00F53619">
      <w:pPr>
        <w:outlineLvl w:val="0"/>
      </w:pPr>
    </w:p>
    <w:bookmarkEnd w:id="2"/>
    <w:bookmarkEnd w:id="3"/>
    <w:p w:rsidR="0030015A" w:rsidRDefault="00403874" w:rsidP="0030015A">
      <w:pPr>
        <w:suppressAutoHyphens/>
        <w:jc w:val="right"/>
        <w:rPr>
          <w:b/>
          <w:sz w:val="20"/>
          <w:szCs w:val="20"/>
          <w:lang w:val="kk-KZ"/>
        </w:rPr>
      </w:pPr>
      <w:r w:rsidRPr="0030015A">
        <w:rPr>
          <w:b/>
          <w:sz w:val="20"/>
          <w:szCs w:val="20"/>
          <w:lang w:val="kk-KZ"/>
        </w:rPr>
        <w:t xml:space="preserve"> Приложение №1 </w:t>
      </w:r>
    </w:p>
    <w:p w:rsidR="00403874" w:rsidRPr="0030015A" w:rsidRDefault="00403874" w:rsidP="0030015A">
      <w:pPr>
        <w:suppressAutoHyphens/>
        <w:jc w:val="right"/>
        <w:rPr>
          <w:b/>
          <w:sz w:val="20"/>
          <w:szCs w:val="20"/>
          <w:lang w:val="kk-KZ"/>
        </w:rPr>
      </w:pPr>
      <w:r w:rsidRPr="0030015A">
        <w:rPr>
          <w:b/>
          <w:sz w:val="20"/>
          <w:szCs w:val="20"/>
          <w:lang w:val="kk-KZ"/>
        </w:rPr>
        <w:t>к Договору</w:t>
      </w:r>
      <w:r w:rsidR="0030015A">
        <w:rPr>
          <w:b/>
          <w:sz w:val="20"/>
          <w:szCs w:val="20"/>
          <w:lang w:val="kk-KZ"/>
        </w:rPr>
        <w:t xml:space="preserve"> </w:t>
      </w:r>
      <w:r w:rsidRPr="0030015A">
        <w:rPr>
          <w:b/>
          <w:sz w:val="20"/>
          <w:szCs w:val="20"/>
          <w:lang w:val="kk-KZ"/>
        </w:rPr>
        <w:t>о закупках работ</w:t>
      </w:r>
    </w:p>
    <w:p w:rsidR="00403874" w:rsidRDefault="00403874" w:rsidP="0030015A">
      <w:pPr>
        <w:suppressAutoHyphens/>
        <w:jc w:val="right"/>
        <w:rPr>
          <w:b/>
          <w:sz w:val="20"/>
          <w:szCs w:val="20"/>
          <w:lang w:val="kk-KZ"/>
        </w:rPr>
      </w:pPr>
      <w:r w:rsidRPr="0030015A">
        <w:rPr>
          <w:b/>
          <w:sz w:val="20"/>
          <w:szCs w:val="20"/>
          <w:lang w:val="kk-KZ"/>
        </w:rPr>
        <w:t>от ___________№_________</w:t>
      </w:r>
    </w:p>
    <w:p w:rsidR="0030015A" w:rsidRDefault="0030015A" w:rsidP="0030015A">
      <w:pPr>
        <w:suppressAutoHyphens/>
        <w:jc w:val="right"/>
        <w:rPr>
          <w:b/>
          <w:sz w:val="20"/>
          <w:szCs w:val="20"/>
          <w:lang w:val="kk-KZ"/>
        </w:rPr>
      </w:pPr>
    </w:p>
    <w:p w:rsidR="0030015A" w:rsidRDefault="0030015A" w:rsidP="0030015A">
      <w:pPr>
        <w:suppressAutoHyphens/>
        <w:jc w:val="right"/>
        <w:rPr>
          <w:b/>
          <w:sz w:val="20"/>
          <w:szCs w:val="20"/>
          <w:lang w:val="kk-KZ"/>
        </w:rPr>
      </w:pPr>
    </w:p>
    <w:p w:rsidR="005B4B59" w:rsidRDefault="005B4B59" w:rsidP="005B4B59">
      <w:pPr>
        <w:jc w:val="center"/>
        <w:rPr>
          <w:b/>
        </w:rPr>
      </w:pPr>
      <w:r>
        <w:rPr>
          <w:b/>
        </w:rPr>
        <w:t xml:space="preserve">Работы по изготовлению и монтажу входных дверей столовой, </w:t>
      </w:r>
    </w:p>
    <w:p w:rsidR="005B4B59" w:rsidRDefault="005B4B59" w:rsidP="005B4B59">
      <w:pPr>
        <w:jc w:val="center"/>
        <w:rPr>
          <w:b/>
        </w:rPr>
      </w:pPr>
      <w:r>
        <w:rPr>
          <w:b/>
        </w:rPr>
        <w:t>кафе «</w:t>
      </w:r>
      <w:proofErr w:type="spellStart"/>
      <w:r>
        <w:rPr>
          <w:b/>
        </w:rPr>
        <w:t>Круасан</w:t>
      </w:r>
      <w:proofErr w:type="spellEnd"/>
      <w:r>
        <w:rPr>
          <w:b/>
        </w:rPr>
        <w:t xml:space="preserve">», третьей группы лифтового холла </w:t>
      </w:r>
      <w:r w:rsidRPr="003C2FD2">
        <w:rPr>
          <w:b/>
        </w:rPr>
        <w:t xml:space="preserve"> </w:t>
      </w:r>
    </w:p>
    <w:p w:rsidR="005B4B59" w:rsidRPr="003C2FD2" w:rsidRDefault="005B4B59" w:rsidP="005B4B59">
      <w:pPr>
        <w:jc w:val="center"/>
        <w:rPr>
          <w:b/>
        </w:rPr>
      </w:pPr>
      <w:r w:rsidRPr="003C2FD2">
        <w:rPr>
          <w:b/>
        </w:rPr>
        <w:t>админи</w:t>
      </w:r>
      <w:r>
        <w:rPr>
          <w:b/>
        </w:rPr>
        <w:t xml:space="preserve">стративного здания «Изумрудный </w:t>
      </w:r>
      <w:r w:rsidRPr="003C2FD2">
        <w:rPr>
          <w:b/>
        </w:rPr>
        <w:t>квартал» блок</w:t>
      </w:r>
      <w:proofErr w:type="gramStart"/>
      <w:r w:rsidRPr="003C2FD2">
        <w:rPr>
          <w:b/>
        </w:rPr>
        <w:t xml:space="preserve"> Б</w:t>
      </w:r>
      <w:proofErr w:type="gramEnd"/>
      <w:r w:rsidRPr="003C2FD2">
        <w:rPr>
          <w:b/>
        </w:rPr>
        <w:t>, в г.</w:t>
      </w:r>
      <w:r>
        <w:rPr>
          <w:b/>
        </w:rPr>
        <w:t xml:space="preserve"> Астане</w:t>
      </w:r>
    </w:p>
    <w:p w:rsidR="005B4B59" w:rsidRPr="003C2FD2" w:rsidRDefault="005B4B59" w:rsidP="005B4B59">
      <w:pP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41"/>
        <w:gridCol w:w="7089"/>
      </w:tblGrid>
      <w:tr w:rsidR="005B4B59" w:rsidRPr="007854E0" w:rsidTr="004F4D40">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b/>
                <w:sz w:val="22"/>
                <w:szCs w:val="22"/>
              </w:rPr>
            </w:pPr>
            <w:r w:rsidRPr="007854E0">
              <w:rPr>
                <w:b/>
                <w:sz w:val="22"/>
                <w:szCs w:val="22"/>
              </w:rPr>
              <w:t xml:space="preserve">№ </w:t>
            </w:r>
            <w:proofErr w:type="gramStart"/>
            <w:r w:rsidRPr="007854E0">
              <w:rPr>
                <w:b/>
                <w:sz w:val="22"/>
                <w:szCs w:val="22"/>
              </w:rPr>
              <w:t>п</w:t>
            </w:r>
            <w:proofErr w:type="gramEnd"/>
            <w:r w:rsidRPr="007854E0">
              <w:rPr>
                <w:b/>
                <w:sz w:val="22"/>
                <w:szCs w:val="22"/>
              </w:rPr>
              <w:t>/п</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b/>
                <w:sz w:val="22"/>
                <w:szCs w:val="22"/>
              </w:rPr>
            </w:pPr>
            <w:r w:rsidRPr="007854E0">
              <w:rPr>
                <w:b/>
                <w:sz w:val="22"/>
                <w:szCs w:val="22"/>
              </w:rPr>
              <w:t>Наименование</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shd w:val="clear" w:color="auto" w:fill="FFFFFF"/>
              <w:jc w:val="center"/>
              <w:rPr>
                <w:rFonts w:eastAsia="Calibri"/>
                <w:b/>
                <w:sz w:val="22"/>
                <w:szCs w:val="22"/>
              </w:rPr>
            </w:pPr>
            <w:r w:rsidRPr="007854E0">
              <w:rPr>
                <w:b/>
                <w:sz w:val="22"/>
                <w:szCs w:val="22"/>
              </w:rPr>
              <w:t>Описание</w:t>
            </w:r>
          </w:p>
        </w:tc>
      </w:tr>
      <w:tr w:rsidR="005B4B59" w:rsidRPr="007854E0" w:rsidTr="004F4D40">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1</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 xml:space="preserve">Объект </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shd w:val="clear" w:color="auto" w:fill="FFFFFF"/>
              <w:jc w:val="both"/>
              <w:rPr>
                <w:sz w:val="22"/>
                <w:szCs w:val="22"/>
              </w:rPr>
            </w:pPr>
            <w:r w:rsidRPr="007854E0">
              <w:rPr>
                <w:sz w:val="22"/>
                <w:szCs w:val="22"/>
              </w:rPr>
              <w:t xml:space="preserve">Административное здание «Изумрудный квартал» по  ул. Д. </w:t>
            </w:r>
            <w:proofErr w:type="spellStart"/>
            <w:r w:rsidRPr="007854E0">
              <w:rPr>
                <w:sz w:val="22"/>
                <w:szCs w:val="22"/>
              </w:rPr>
              <w:t>Кунаева</w:t>
            </w:r>
            <w:proofErr w:type="spellEnd"/>
            <w:r w:rsidRPr="007854E0">
              <w:rPr>
                <w:sz w:val="22"/>
                <w:szCs w:val="22"/>
              </w:rPr>
              <w:t>, 8  (Блок Б), 45 этаж</w:t>
            </w:r>
          </w:p>
        </w:tc>
      </w:tr>
      <w:tr w:rsidR="005B4B59" w:rsidRPr="007854E0" w:rsidTr="004F4D40">
        <w:trPr>
          <w:trHeight w:val="323"/>
        </w:trPr>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2</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Заказчик</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shd w:val="clear" w:color="auto" w:fill="FFFFFF"/>
              <w:jc w:val="both"/>
              <w:rPr>
                <w:rFonts w:eastAsia="Calibri"/>
                <w:sz w:val="22"/>
                <w:szCs w:val="22"/>
              </w:rPr>
            </w:pPr>
            <w:r w:rsidRPr="007854E0">
              <w:rPr>
                <w:sz w:val="22"/>
                <w:szCs w:val="22"/>
              </w:rPr>
              <w:t>ТОО «</w:t>
            </w:r>
            <w:proofErr w:type="spellStart"/>
            <w:r w:rsidRPr="007854E0">
              <w:rPr>
                <w:sz w:val="22"/>
                <w:szCs w:val="22"/>
              </w:rPr>
              <w:t>КазМунайгаз</w:t>
            </w:r>
            <w:proofErr w:type="spellEnd"/>
            <w:r w:rsidRPr="007854E0">
              <w:rPr>
                <w:sz w:val="22"/>
                <w:szCs w:val="22"/>
              </w:rPr>
              <w:t>-Сервис»</w:t>
            </w:r>
          </w:p>
        </w:tc>
      </w:tr>
      <w:tr w:rsidR="005B4B59" w:rsidRPr="007854E0" w:rsidTr="004F4D40">
        <w:trPr>
          <w:trHeight w:val="317"/>
        </w:trPr>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3</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Виды работ</w:t>
            </w:r>
          </w:p>
        </w:tc>
        <w:tc>
          <w:tcPr>
            <w:tcW w:w="7089" w:type="dxa"/>
            <w:tcBorders>
              <w:top w:val="single" w:sz="4" w:space="0" w:color="auto"/>
              <w:left w:val="single" w:sz="4" w:space="0" w:color="auto"/>
              <w:bottom w:val="single" w:sz="4" w:space="0" w:color="auto"/>
              <w:right w:val="single" w:sz="4" w:space="0" w:color="auto"/>
            </w:tcBorders>
          </w:tcPr>
          <w:p w:rsidR="005B4B59" w:rsidRPr="007854E0" w:rsidRDefault="005B4B59" w:rsidP="004F4D40">
            <w:pPr>
              <w:shd w:val="clear" w:color="auto" w:fill="FFFFFF"/>
              <w:jc w:val="both"/>
              <w:rPr>
                <w:color w:val="000000"/>
                <w:sz w:val="22"/>
                <w:szCs w:val="22"/>
              </w:rPr>
            </w:pPr>
            <w:r w:rsidRPr="007854E0">
              <w:rPr>
                <w:color w:val="000000"/>
                <w:sz w:val="22"/>
                <w:szCs w:val="22"/>
              </w:rPr>
              <w:t>Демонтаж и монтаж входных дверных блоков.</w:t>
            </w:r>
          </w:p>
        </w:tc>
      </w:tr>
      <w:tr w:rsidR="005B4B59" w:rsidRPr="007854E0" w:rsidTr="004F4D40">
        <w:trPr>
          <w:trHeight w:val="736"/>
        </w:trPr>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4</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 xml:space="preserve">Цель  </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both"/>
              <w:rPr>
                <w:sz w:val="22"/>
                <w:szCs w:val="22"/>
              </w:rPr>
            </w:pPr>
            <w:r w:rsidRPr="007854E0">
              <w:rPr>
                <w:sz w:val="22"/>
                <w:szCs w:val="22"/>
              </w:rPr>
              <w:t xml:space="preserve">Замена входных дверных блоков устаревших и пришедших в негодность на </w:t>
            </w:r>
            <w:proofErr w:type="gramStart"/>
            <w:r w:rsidRPr="007854E0">
              <w:rPr>
                <w:sz w:val="22"/>
                <w:szCs w:val="22"/>
              </w:rPr>
              <w:t>новые</w:t>
            </w:r>
            <w:proofErr w:type="gramEnd"/>
          </w:p>
        </w:tc>
      </w:tr>
      <w:tr w:rsidR="005B4B59" w:rsidRPr="007854E0" w:rsidTr="004F4D40">
        <w:trPr>
          <w:trHeight w:val="1725"/>
        </w:trPr>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5</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Место поставки и производства работ по монтажу входных дверных блоков</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u w:val="single"/>
              </w:rPr>
            </w:pPr>
            <w:r w:rsidRPr="007854E0">
              <w:rPr>
                <w:sz w:val="22"/>
                <w:szCs w:val="22"/>
              </w:rPr>
              <w:t xml:space="preserve">Административное здание «Изумрудный квартал» по ул. Д. </w:t>
            </w:r>
            <w:proofErr w:type="spellStart"/>
            <w:r w:rsidRPr="007854E0">
              <w:rPr>
                <w:sz w:val="22"/>
                <w:szCs w:val="22"/>
              </w:rPr>
              <w:t>Кунаева</w:t>
            </w:r>
            <w:proofErr w:type="spellEnd"/>
            <w:r w:rsidRPr="007854E0">
              <w:rPr>
                <w:sz w:val="22"/>
                <w:szCs w:val="22"/>
              </w:rPr>
              <w:t>, 8 (Блок Б).</w:t>
            </w:r>
          </w:p>
          <w:p w:rsidR="005B4B59" w:rsidRPr="007854E0" w:rsidRDefault="005B4B59" w:rsidP="004F4D40">
            <w:pPr>
              <w:rPr>
                <w:sz w:val="22"/>
                <w:szCs w:val="22"/>
              </w:rPr>
            </w:pPr>
            <w:r w:rsidRPr="007854E0">
              <w:rPr>
                <w:sz w:val="22"/>
                <w:szCs w:val="22"/>
              </w:rPr>
              <w:t xml:space="preserve">Доставка и разгрузка материалов и оборудования производится Подрядчиком </w:t>
            </w:r>
          </w:p>
          <w:p w:rsidR="005B4B59" w:rsidRPr="007854E0" w:rsidRDefault="005B4B59" w:rsidP="004F4D40">
            <w:pPr>
              <w:rPr>
                <w:sz w:val="22"/>
                <w:szCs w:val="22"/>
              </w:rPr>
            </w:pPr>
            <w:r w:rsidRPr="007854E0">
              <w:rPr>
                <w:sz w:val="22"/>
                <w:szCs w:val="22"/>
              </w:rPr>
              <w:t xml:space="preserve">Маркировка товара должна обеспечивать полную и однозначную идентификацию каждой единицы товара при его приемке. </w:t>
            </w:r>
          </w:p>
        </w:tc>
      </w:tr>
      <w:tr w:rsidR="005B4B59" w:rsidRPr="007854E0" w:rsidTr="004F4D40">
        <w:trPr>
          <w:trHeight w:val="3675"/>
        </w:trPr>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6</w:t>
            </w:r>
          </w:p>
        </w:tc>
        <w:tc>
          <w:tcPr>
            <w:tcW w:w="2041" w:type="dxa"/>
            <w:tcBorders>
              <w:top w:val="single" w:sz="4" w:space="0" w:color="auto"/>
              <w:left w:val="single" w:sz="4" w:space="0" w:color="auto"/>
              <w:bottom w:val="single" w:sz="4" w:space="0" w:color="auto"/>
              <w:right w:val="single" w:sz="4" w:space="0" w:color="auto"/>
            </w:tcBorders>
          </w:tcPr>
          <w:p w:rsidR="005B4B59" w:rsidRPr="007854E0" w:rsidRDefault="005B4B59" w:rsidP="004F4D40">
            <w:pPr>
              <w:rPr>
                <w:sz w:val="22"/>
                <w:szCs w:val="22"/>
              </w:rPr>
            </w:pPr>
            <w:r w:rsidRPr="007854E0">
              <w:rPr>
                <w:sz w:val="22"/>
                <w:szCs w:val="22"/>
              </w:rPr>
              <w:t>Требования к объемам и видам работ</w:t>
            </w:r>
          </w:p>
          <w:p w:rsidR="005B4B59" w:rsidRPr="007854E0" w:rsidRDefault="005B4B59" w:rsidP="004F4D40">
            <w:pPr>
              <w:rPr>
                <w:sz w:val="22"/>
                <w:szCs w:val="22"/>
              </w:rPr>
            </w:pPr>
          </w:p>
        </w:tc>
        <w:tc>
          <w:tcPr>
            <w:tcW w:w="7089" w:type="dxa"/>
            <w:tcBorders>
              <w:top w:val="single" w:sz="4" w:space="0" w:color="auto"/>
              <w:left w:val="single" w:sz="4" w:space="0" w:color="auto"/>
              <w:bottom w:val="single" w:sz="4" w:space="0" w:color="auto"/>
              <w:right w:val="single" w:sz="4" w:space="0" w:color="auto"/>
            </w:tcBorders>
          </w:tcPr>
          <w:p w:rsidR="005B4B59" w:rsidRPr="007854E0" w:rsidRDefault="005B4B59" w:rsidP="004F4D40">
            <w:pPr>
              <w:ind w:right="-4"/>
              <w:rPr>
                <w:bCs/>
                <w:sz w:val="22"/>
                <w:szCs w:val="22"/>
              </w:rPr>
            </w:pPr>
            <w:r w:rsidRPr="007854E0">
              <w:rPr>
                <w:bCs/>
                <w:sz w:val="22"/>
                <w:szCs w:val="22"/>
              </w:rPr>
              <w:t>1. Демонтаж входных дверных блоков деревянных. Размер 1800х2100мм. – 2 шт.</w:t>
            </w:r>
          </w:p>
          <w:p w:rsidR="005B4B59" w:rsidRPr="007854E0" w:rsidRDefault="005B4B59" w:rsidP="004F4D40">
            <w:pPr>
              <w:ind w:right="-4"/>
              <w:rPr>
                <w:bCs/>
                <w:sz w:val="22"/>
                <w:szCs w:val="22"/>
              </w:rPr>
            </w:pPr>
            <w:r w:rsidRPr="007854E0">
              <w:rPr>
                <w:bCs/>
                <w:sz w:val="22"/>
                <w:szCs w:val="22"/>
              </w:rPr>
              <w:t xml:space="preserve">2. Демонтаж входных дверных блоков цельно-стеклянных, </w:t>
            </w:r>
            <w:proofErr w:type="gramStart"/>
            <w:r w:rsidRPr="007854E0">
              <w:rPr>
                <w:bCs/>
                <w:sz w:val="22"/>
                <w:szCs w:val="22"/>
              </w:rPr>
              <w:t>закаленное</w:t>
            </w:r>
            <w:proofErr w:type="gramEnd"/>
            <w:r w:rsidRPr="007854E0">
              <w:rPr>
                <w:bCs/>
                <w:sz w:val="22"/>
                <w:szCs w:val="22"/>
              </w:rPr>
              <w:t>. Размер 2850х2440. – 2шт.</w:t>
            </w:r>
          </w:p>
          <w:p w:rsidR="005B4B59" w:rsidRPr="007854E0" w:rsidRDefault="005B4B59" w:rsidP="004F4D40">
            <w:pPr>
              <w:ind w:right="-4"/>
              <w:rPr>
                <w:bCs/>
                <w:sz w:val="22"/>
                <w:szCs w:val="22"/>
              </w:rPr>
            </w:pPr>
            <w:r w:rsidRPr="007854E0">
              <w:rPr>
                <w:bCs/>
                <w:sz w:val="22"/>
                <w:szCs w:val="22"/>
              </w:rPr>
              <w:t xml:space="preserve">3. </w:t>
            </w:r>
            <w:proofErr w:type="gramStart"/>
            <w:r w:rsidRPr="007854E0">
              <w:rPr>
                <w:bCs/>
                <w:sz w:val="22"/>
                <w:szCs w:val="22"/>
              </w:rPr>
              <w:t>Монтаж  входных стеклянных каркасных дверных блоков, двухстворчатых,  (теплый профиль  – алюминий, заполнение -  стекло)  толщина стекла 6 мм, закаленное, прозрачное, размер 1800х2100</w:t>
            </w:r>
            <w:r>
              <w:rPr>
                <w:bCs/>
                <w:sz w:val="22"/>
                <w:szCs w:val="22"/>
              </w:rPr>
              <w:t xml:space="preserve"> </w:t>
            </w:r>
            <w:r w:rsidRPr="007854E0">
              <w:rPr>
                <w:bCs/>
                <w:sz w:val="22"/>
                <w:szCs w:val="22"/>
              </w:rPr>
              <w:t>мм.</w:t>
            </w:r>
            <w:proofErr w:type="gramEnd"/>
            <w:r w:rsidRPr="007854E0">
              <w:rPr>
                <w:bCs/>
                <w:sz w:val="22"/>
                <w:szCs w:val="22"/>
              </w:rPr>
              <w:t xml:space="preserve"> Цвет профиля –  бежевый  – 2 штуки, двойное остекление.</w:t>
            </w:r>
          </w:p>
          <w:p w:rsidR="005B4B59" w:rsidRPr="007854E0" w:rsidRDefault="005B4B59" w:rsidP="004F4D40">
            <w:pPr>
              <w:ind w:right="-4"/>
              <w:rPr>
                <w:bCs/>
                <w:sz w:val="22"/>
                <w:szCs w:val="22"/>
              </w:rPr>
            </w:pPr>
            <w:r w:rsidRPr="007854E0">
              <w:rPr>
                <w:bCs/>
                <w:sz w:val="22"/>
                <w:szCs w:val="22"/>
              </w:rPr>
              <w:t>4. Монтаж  входных стеклянных каркасных дверных блоков, двухстворчатых,  (теплый профиль  – алюминий, заполнение -  стекло)  толщина стекла 6мм, закаленное, прозрачное, размер 2850х2440 мм. Цвет профиля –  бежевый  – 2 штуки, двойное остекление.</w:t>
            </w:r>
          </w:p>
          <w:p w:rsidR="005B4B59" w:rsidRPr="007854E0" w:rsidRDefault="005B4B59" w:rsidP="004F4D40">
            <w:pPr>
              <w:ind w:right="-4"/>
              <w:rPr>
                <w:bCs/>
                <w:sz w:val="22"/>
                <w:szCs w:val="22"/>
              </w:rPr>
            </w:pPr>
            <w:r w:rsidRPr="007854E0">
              <w:rPr>
                <w:bCs/>
                <w:sz w:val="22"/>
                <w:szCs w:val="22"/>
              </w:rPr>
              <w:t>5. Установка дверных доводчиков до 100 кг (сто), цвет фурнитуры – бежевый - 6 шт.</w:t>
            </w:r>
          </w:p>
          <w:p w:rsidR="005B4B59" w:rsidRPr="007854E0" w:rsidRDefault="005B4B59" w:rsidP="004F4D40">
            <w:pPr>
              <w:ind w:right="-4"/>
              <w:rPr>
                <w:bCs/>
                <w:sz w:val="22"/>
                <w:szCs w:val="22"/>
              </w:rPr>
            </w:pPr>
            <w:r w:rsidRPr="007854E0">
              <w:rPr>
                <w:bCs/>
                <w:sz w:val="22"/>
                <w:szCs w:val="22"/>
              </w:rPr>
              <w:t xml:space="preserve">7. Установка ручек и замков дверных, цвет фурнитуры – бежевый  – 8 шт. </w:t>
            </w:r>
          </w:p>
        </w:tc>
      </w:tr>
      <w:tr w:rsidR="005B4B59" w:rsidRPr="007854E0" w:rsidTr="004F4D40">
        <w:trPr>
          <w:trHeight w:val="1301"/>
        </w:trPr>
        <w:tc>
          <w:tcPr>
            <w:tcW w:w="620" w:type="dxa"/>
            <w:tcBorders>
              <w:top w:val="single" w:sz="4" w:space="0" w:color="auto"/>
              <w:left w:val="single" w:sz="4" w:space="0" w:color="auto"/>
              <w:bottom w:val="single" w:sz="4" w:space="0" w:color="auto"/>
              <w:right w:val="single" w:sz="4" w:space="0" w:color="auto"/>
            </w:tcBorders>
          </w:tcPr>
          <w:p w:rsidR="005B4B59" w:rsidRPr="007854E0" w:rsidRDefault="005B4B59" w:rsidP="004F4D40">
            <w:pPr>
              <w:jc w:val="center"/>
              <w:rPr>
                <w:sz w:val="22"/>
                <w:szCs w:val="22"/>
              </w:rPr>
            </w:pPr>
            <w:r w:rsidRPr="007854E0">
              <w:rPr>
                <w:sz w:val="22"/>
                <w:szCs w:val="22"/>
              </w:rPr>
              <w:t>7</w:t>
            </w:r>
          </w:p>
        </w:tc>
        <w:tc>
          <w:tcPr>
            <w:tcW w:w="2041" w:type="dxa"/>
            <w:tcBorders>
              <w:top w:val="single" w:sz="4" w:space="0" w:color="auto"/>
              <w:left w:val="single" w:sz="4" w:space="0" w:color="auto"/>
              <w:bottom w:val="single" w:sz="4" w:space="0" w:color="auto"/>
              <w:right w:val="single" w:sz="4" w:space="0" w:color="auto"/>
            </w:tcBorders>
          </w:tcPr>
          <w:p w:rsidR="005B4B59" w:rsidRPr="007854E0" w:rsidRDefault="005B4B59" w:rsidP="004F4D40">
            <w:pPr>
              <w:rPr>
                <w:sz w:val="22"/>
                <w:szCs w:val="22"/>
              </w:rPr>
            </w:pPr>
          </w:p>
        </w:tc>
        <w:tc>
          <w:tcPr>
            <w:tcW w:w="7089" w:type="dxa"/>
            <w:tcBorders>
              <w:top w:val="single" w:sz="4" w:space="0" w:color="auto"/>
              <w:left w:val="single" w:sz="4" w:space="0" w:color="auto"/>
              <w:bottom w:val="single" w:sz="4" w:space="0" w:color="auto"/>
              <w:right w:val="single" w:sz="4" w:space="0" w:color="auto"/>
            </w:tcBorders>
          </w:tcPr>
          <w:p w:rsidR="005B4B59" w:rsidRPr="00480292" w:rsidRDefault="005B4B59" w:rsidP="004F4D40">
            <w:pPr>
              <w:ind w:right="-4"/>
              <w:rPr>
                <w:bCs/>
                <w:sz w:val="22"/>
                <w:szCs w:val="22"/>
              </w:rPr>
            </w:pPr>
            <w:r w:rsidRPr="00480292">
              <w:rPr>
                <w:bCs/>
                <w:sz w:val="22"/>
                <w:szCs w:val="22"/>
              </w:rPr>
              <w:t xml:space="preserve">Общая площадь дверей составляет 21,22 </w:t>
            </w:r>
            <w:proofErr w:type="spellStart"/>
            <w:r w:rsidRPr="00480292">
              <w:rPr>
                <w:bCs/>
                <w:sz w:val="22"/>
                <w:szCs w:val="22"/>
              </w:rPr>
              <w:t>кв</w:t>
            </w:r>
            <w:proofErr w:type="gramStart"/>
            <w:r w:rsidRPr="00480292">
              <w:rPr>
                <w:bCs/>
                <w:sz w:val="22"/>
                <w:szCs w:val="22"/>
              </w:rPr>
              <w:t>.м</w:t>
            </w:r>
            <w:proofErr w:type="spellEnd"/>
            <w:proofErr w:type="gramEnd"/>
          </w:p>
          <w:p w:rsidR="005B4B59" w:rsidRPr="00480292" w:rsidRDefault="005B4B59" w:rsidP="004F4D40">
            <w:pPr>
              <w:ind w:right="-4"/>
              <w:rPr>
                <w:bCs/>
                <w:sz w:val="22"/>
                <w:szCs w:val="22"/>
              </w:rPr>
            </w:pPr>
            <w:r w:rsidRPr="00480292">
              <w:rPr>
                <w:bCs/>
                <w:sz w:val="22"/>
                <w:szCs w:val="22"/>
              </w:rPr>
              <w:t xml:space="preserve">двери 1800х2100 – </w:t>
            </w:r>
            <w:r>
              <w:rPr>
                <w:bCs/>
                <w:sz w:val="22"/>
                <w:szCs w:val="22"/>
              </w:rPr>
              <w:t>2 штуки</w:t>
            </w:r>
          </w:p>
          <w:p w:rsidR="005B4B59" w:rsidRPr="00480292" w:rsidRDefault="005B4B59" w:rsidP="004F4D40">
            <w:pPr>
              <w:ind w:right="-4"/>
              <w:rPr>
                <w:bCs/>
                <w:sz w:val="22"/>
                <w:szCs w:val="22"/>
              </w:rPr>
            </w:pPr>
            <w:r w:rsidRPr="00480292">
              <w:rPr>
                <w:bCs/>
                <w:sz w:val="22"/>
                <w:szCs w:val="22"/>
              </w:rPr>
              <w:t xml:space="preserve">двери 2850х2440 – </w:t>
            </w:r>
            <w:r>
              <w:rPr>
                <w:bCs/>
                <w:sz w:val="22"/>
                <w:szCs w:val="22"/>
              </w:rPr>
              <w:t>2 штуки</w:t>
            </w:r>
          </w:p>
          <w:p w:rsidR="005B4B59" w:rsidRPr="007854E0" w:rsidRDefault="005B4B59" w:rsidP="004F4D40">
            <w:pPr>
              <w:ind w:right="-4"/>
              <w:rPr>
                <w:bCs/>
                <w:sz w:val="22"/>
                <w:szCs w:val="22"/>
                <w:highlight w:val="yellow"/>
              </w:rPr>
            </w:pPr>
            <w:r w:rsidRPr="00480292">
              <w:rPr>
                <w:sz w:val="22"/>
                <w:szCs w:val="22"/>
              </w:rPr>
              <w:t xml:space="preserve">Работы по демонтажу и монтажу входных дверных блоков входит в общую стоимость закупаемых дверей. </w:t>
            </w:r>
          </w:p>
        </w:tc>
      </w:tr>
      <w:tr w:rsidR="005B4B59" w:rsidRPr="007854E0" w:rsidTr="004F4D40">
        <w:trPr>
          <w:trHeight w:val="415"/>
        </w:trPr>
        <w:tc>
          <w:tcPr>
            <w:tcW w:w="620" w:type="dxa"/>
            <w:tcBorders>
              <w:top w:val="single" w:sz="4" w:space="0" w:color="auto"/>
              <w:left w:val="single" w:sz="4" w:space="0" w:color="auto"/>
              <w:bottom w:val="single" w:sz="4" w:space="0" w:color="auto"/>
              <w:right w:val="single" w:sz="4" w:space="0" w:color="auto"/>
            </w:tcBorders>
          </w:tcPr>
          <w:p w:rsidR="005B4B59" w:rsidRPr="007854E0" w:rsidRDefault="005B4B59" w:rsidP="004F4D40">
            <w:pPr>
              <w:jc w:val="center"/>
              <w:rPr>
                <w:sz w:val="22"/>
                <w:szCs w:val="22"/>
              </w:rPr>
            </w:pPr>
            <w:r w:rsidRPr="007854E0">
              <w:rPr>
                <w:sz w:val="22"/>
                <w:szCs w:val="22"/>
              </w:rPr>
              <w:t>8</w:t>
            </w:r>
          </w:p>
          <w:p w:rsidR="005B4B59" w:rsidRPr="007854E0" w:rsidRDefault="005B4B59" w:rsidP="004F4D40">
            <w:pPr>
              <w:jc w:val="center"/>
              <w:rPr>
                <w:sz w:val="22"/>
                <w:szCs w:val="22"/>
              </w:rPr>
            </w:pP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both"/>
              <w:rPr>
                <w:sz w:val="22"/>
                <w:szCs w:val="22"/>
              </w:rPr>
            </w:pPr>
            <w:r w:rsidRPr="007854E0">
              <w:rPr>
                <w:sz w:val="22"/>
                <w:szCs w:val="22"/>
              </w:rPr>
              <w:t>Гарантийные обязательства</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both"/>
              <w:rPr>
                <w:sz w:val="22"/>
                <w:szCs w:val="22"/>
              </w:rPr>
            </w:pPr>
            <w:r w:rsidRPr="007854E0">
              <w:rPr>
                <w:sz w:val="22"/>
                <w:szCs w:val="22"/>
              </w:rPr>
              <w:t>Подрядчик гарантирует качество выполненных Работ в течение 24 (двадцать четыре) месяцев со дня  подписания акта  выполненных работ</w:t>
            </w:r>
          </w:p>
        </w:tc>
      </w:tr>
      <w:tr w:rsidR="005B4B59" w:rsidRPr="007854E0" w:rsidTr="004F4D40">
        <w:trPr>
          <w:trHeight w:val="557"/>
        </w:trPr>
        <w:tc>
          <w:tcPr>
            <w:tcW w:w="620"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jc w:val="center"/>
              <w:rPr>
                <w:sz w:val="22"/>
                <w:szCs w:val="22"/>
              </w:rPr>
            </w:pPr>
            <w:r w:rsidRPr="007854E0">
              <w:rPr>
                <w:sz w:val="22"/>
                <w:szCs w:val="22"/>
              </w:rPr>
              <w:t>9</w:t>
            </w:r>
          </w:p>
        </w:tc>
        <w:tc>
          <w:tcPr>
            <w:tcW w:w="2041"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Сроки выполнения работ</w:t>
            </w:r>
          </w:p>
        </w:tc>
        <w:tc>
          <w:tcPr>
            <w:tcW w:w="7089" w:type="dxa"/>
            <w:tcBorders>
              <w:top w:val="single" w:sz="4" w:space="0" w:color="auto"/>
              <w:left w:val="single" w:sz="4" w:space="0" w:color="auto"/>
              <w:bottom w:val="single" w:sz="4" w:space="0" w:color="auto"/>
              <w:right w:val="single" w:sz="4" w:space="0" w:color="auto"/>
            </w:tcBorders>
            <w:hideMark/>
          </w:tcPr>
          <w:p w:rsidR="005B4B59" w:rsidRPr="007854E0" w:rsidRDefault="005B4B59" w:rsidP="004F4D40">
            <w:pPr>
              <w:rPr>
                <w:sz w:val="22"/>
                <w:szCs w:val="22"/>
              </w:rPr>
            </w:pPr>
            <w:r w:rsidRPr="007854E0">
              <w:rPr>
                <w:sz w:val="22"/>
                <w:szCs w:val="22"/>
              </w:rPr>
              <w:t xml:space="preserve">до 31 декабря 2016 года </w:t>
            </w:r>
          </w:p>
        </w:tc>
      </w:tr>
    </w:tbl>
    <w:p w:rsidR="005B4B59" w:rsidRDefault="005B4B59" w:rsidP="005B4B59">
      <w:pPr>
        <w:pStyle w:val="a9"/>
        <w:ind w:firstLine="709"/>
        <w:jc w:val="both"/>
        <w:rPr>
          <w:rFonts w:ascii="Times New Roman" w:hAnsi="Times New Roman"/>
          <w:sz w:val="24"/>
          <w:szCs w:val="24"/>
        </w:rPr>
      </w:pPr>
    </w:p>
    <w:p w:rsidR="0030015A" w:rsidRDefault="0030015A" w:rsidP="0030015A">
      <w:pPr>
        <w:suppressAutoHyphens/>
        <w:jc w:val="right"/>
        <w:rPr>
          <w:b/>
          <w:sz w:val="20"/>
          <w:szCs w:val="20"/>
          <w:lang w:val="kk-KZ"/>
        </w:rPr>
      </w:pPr>
    </w:p>
    <w:tbl>
      <w:tblPr>
        <w:tblpPr w:leftFromText="180" w:rightFromText="180" w:vertAnchor="text" w:horzAnchor="margin" w:tblpY="40"/>
        <w:tblW w:w="4946" w:type="pct"/>
        <w:tblCellMar>
          <w:left w:w="0" w:type="dxa"/>
          <w:right w:w="0" w:type="dxa"/>
        </w:tblCellMar>
        <w:tblLook w:val="00A0" w:firstRow="1" w:lastRow="0" w:firstColumn="1" w:lastColumn="0" w:noHBand="0" w:noVBand="0"/>
      </w:tblPr>
      <w:tblGrid>
        <w:gridCol w:w="5004"/>
        <w:gridCol w:w="5024"/>
      </w:tblGrid>
      <w:tr w:rsidR="0030015A" w:rsidRPr="00714678" w:rsidTr="0030015A">
        <w:trPr>
          <w:trHeight w:val="841"/>
        </w:trPr>
        <w:tc>
          <w:tcPr>
            <w:tcW w:w="2495" w:type="pct"/>
            <w:tcMar>
              <w:top w:w="0" w:type="dxa"/>
              <w:left w:w="108" w:type="dxa"/>
              <w:bottom w:w="0" w:type="dxa"/>
              <w:right w:w="108" w:type="dxa"/>
            </w:tcMar>
          </w:tcPr>
          <w:p w:rsidR="0030015A" w:rsidRPr="00714678" w:rsidRDefault="0030015A" w:rsidP="0030015A">
            <w:pPr>
              <w:ind w:firstLine="709"/>
              <w:jc w:val="center"/>
              <w:rPr>
                <w:b/>
                <w:sz w:val="26"/>
                <w:szCs w:val="26"/>
                <w:lang w:eastAsia="en-US"/>
              </w:rPr>
            </w:pPr>
            <w:r w:rsidRPr="00714678">
              <w:rPr>
                <w:b/>
                <w:sz w:val="26"/>
                <w:szCs w:val="26"/>
                <w:lang w:eastAsia="en-US"/>
              </w:rPr>
              <w:t>Заказчик</w:t>
            </w:r>
            <w:r>
              <w:rPr>
                <w:b/>
                <w:sz w:val="26"/>
                <w:szCs w:val="26"/>
                <w:lang w:eastAsia="en-US"/>
              </w:rPr>
              <w:t>:</w:t>
            </w:r>
          </w:p>
          <w:p w:rsidR="0030015A" w:rsidRPr="00714678" w:rsidRDefault="0030015A" w:rsidP="00AB679A">
            <w:pPr>
              <w:ind w:firstLine="709"/>
              <w:jc w:val="both"/>
              <w:rPr>
                <w:b/>
                <w:sz w:val="26"/>
                <w:szCs w:val="26"/>
                <w:lang w:eastAsia="en-US"/>
              </w:rPr>
            </w:pPr>
          </w:p>
          <w:p w:rsidR="0030015A" w:rsidRPr="00714678" w:rsidRDefault="0030015A" w:rsidP="0030015A">
            <w:pPr>
              <w:ind w:firstLine="709"/>
              <w:jc w:val="center"/>
              <w:rPr>
                <w:sz w:val="26"/>
                <w:szCs w:val="26"/>
                <w:lang w:val="kk-KZ" w:eastAsia="en-US"/>
              </w:rPr>
            </w:pPr>
            <w:r w:rsidRPr="00714678">
              <w:rPr>
                <w:sz w:val="26"/>
                <w:szCs w:val="26"/>
                <w:lang w:eastAsia="en-US"/>
              </w:rPr>
              <w:t>_________</w:t>
            </w:r>
            <w:r>
              <w:rPr>
                <w:sz w:val="26"/>
                <w:szCs w:val="26"/>
                <w:lang w:eastAsia="en-US"/>
              </w:rPr>
              <w:t>_________</w:t>
            </w:r>
            <w:r w:rsidRPr="00714678">
              <w:rPr>
                <w:sz w:val="26"/>
                <w:szCs w:val="26"/>
                <w:lang w:eastAsia="en-US"/>
              </w:rPr>
              <w:t>_________</w:t>
            </w:r>
          </w:p>
        </w:tc>
        <w:tc>
          <w:tcPr>
            <w:tcW w:w="2505" w:type="pct"/>
            <w:tcMar>
              <w:top w:w="0" w:type="dxa"/>
              <w:left w:w="108" w:type="dxa"/>
              <w:bottom w:w="0" w:type="dxa"/>
              <w:right w:w="108" w:type="dxa"/>
            </w:tcMar>
          </w:tcPr>
          <w:p w:rsidR="0030015A" w:rsidRPr="00714678" w:rsidRDefault="0030015A" w:rsidP="0030015A">
            <w:pPr>
              <w:ind w:firstLine="709"/>
              <w:jc w:val="center"/>
              <w:rPr>
                <w:sz w:val="26"/>
                <w:szCs w:val="26"/>
                <w:lang w:eastAsia="en-US"/>
              </w:rPr>
            </w:pPr>
            <w:r>
              <w:rPr>
                <w:b/>
                <w:sz w:val="26"/>
                <w:szCs w:val="26"/>
                <w:lang w:eastAsia="en-US"/>
              </w:rPr>
              <w:t>Подрядчик:</w:t>
            </w:r>
          </w:p>
          <w:p w:rsidR="0030015A" w:rsidRPr="00714678" w:rsidRDefault="0030015A" w:rsidP="00AB679A">
            <w:pPr>
              <w:ind w:firstLine="709"/>
              <w:jc w:val="both"/>
              <w:rPr>
                <w:sz w:val="26"/>
                <w:szCs w:val="26"/>
                <w:lang w:eastAsia="en-US"/>
              </w:rPr>
            </w:pPr>
          </w:p>
          <w:p w:rsidR="0030015A" w:rsidRPr="00714678" w:rsidRDefault="0030015A" w:rsidP="0030015A">
            <w:pPr>
              <w:jc w:val="center"/>
              <w:rPr>
                <w:sz w:val="26"/>
                <w:szCs w:val="26"/>
                <w:lang w:eastAsia="en-US"/>
              </w:rPr>
            </w:pPr>
            <w:r w:rsidRPr="00714678">
              <w:rPr>
                <w:sz w:val="26"/>
                <w:szCs w:val="26"/>
                <w:lang w:eastAsia="en-US"/>
              </w:rPr>
              <w:t>_________________________</w:t>
            </w:r>
          </w:p>
        </w:tc>
      </w:tr>
    </w:tbl>
    <w:p w:rsidR="0030015A" w:rsidRPr="0030015A" w:rsidRDefault="0030015A" w:rsidP="0030015A">
      <w:pPr>
        <w:suppressAutoHyphens/>
        <w:jc w:val="right"/>
        <w:rPr>
          <w:b/>
          <w:sz w:val="20"/>
          <w:szCs w:val="20"/>
          <w:lang w:val="kk-KZ"/>
        </w:rPr>
        <w:sectPr w:rsidR="0030015A" w:rsidRPr="0030015A" w:rsidSect="00BB0B0C">
          <w:pgSz w:w="11906" w:h="16838"/>
          <w:pgMar w:top="851" w:right="851" w:bottom="851" w:left="1134" w:header="709" w:footer="709" w:gutter="0"/>
          <w:cols w:space="708"/>
          <w:docGrid w:linePitch="360"/>
        </w:sectPr>
      </w:pPr>
    </w:p>
    <w:p w:rsidR="0025722F" w:rsidRDefault="0025722F" w:rsidP="0025722F">
      <w:pPr>
        <w:suppressAutoHyphens/>
        <w:jc w:val="right"/>
        <w:rPr>
          <w:b/>
          <w:sz w:val="20"/>
          <w:szCs w:val="20"/>
          <w:lang w:val="kk-KZ"/>
        </w:rPr>
      </w:pPr>
      <w:r w:rsidRPr="0030015A">
        <w:rPr>
          <w:b/>
          <w:sz w:val="20"/>
          <w:szCs w:val="20"/>
          <w:lang w:val="kk-KZ"/>
        </w:rPr>
        <w:lastRenderedPageBreak/>
        <w:t>Приложение №</w:t>
      </w:r>
      <w:r>
        <w:rPr>
          <w:b/>
          <w:sz w:val="20"/>
          <w:szCs w:val="20"/>
          <w:lang w:val="kk-KZ"/>
        </w:rPr>
        <w:t>2</w:t>
      </w:r>
      <w:r w:rsidRPr="0030015A">
        <w:rPr>
          <w:b/>
          <w:sz w:val="20"/>
          <w:szCs w:val="20"/>
          <w:lang w:val="kk-KZ"/>
        </w:rPr>
        <w:t xml:space="preserve"> </w:t>
      </w:r>
    </w:p>
    <w:p w:rsidR="0025722F" w:rsidRPr="0030015A" w:rsidRDefault="0025722F" w:rsidP="0025722F">
      <w:pPr>
        <w:suppressAutoHyphens/>
        <w:jc w:val="right"/>
        <w:rPr>
          <w:b/>
          <w:sz w:val="20"/>
          <w:szCs w:val="20"/>
          <w:lang w:val="kk-KZ"/>
        </w:rPr>
      </w:pPr>
      <w:r w:rsidRPr="0030015A">
        <w:rPr>
          <w:b/>
          <w:sz w:val="20"/>
          <w:szCs w:val="20"/>
          <w:lang w:val="kk-KZ"/>
        </w:rPr>
        <w:t>к Договору</w:t>
      </w:r>
      <w:r>
        <w:rPr>
          <w:b/>
          <w:sz w:val="20"/>
          <w:szCs w:val="20"/>
          <w:lang w:val="kk-KZ"/>
        </w:rPr>
        <w:t xml:space="preserve"> </w:t>
      </w:r>
      <w:r w:rsidRPr="0030015A">
        <w:rPr>
          <w:b/>
          <w:sz w:val="20"/>
          <w:szCs w:val="20"/>
          <w:lang w:val="kk-KZ"/>
        </w:rPr>
        <w:t>о закупках работ</w:t>
      </w:r>
    </w:p>
    <w:p w:rsidR="0025722F" w:rsidRDefault="0025722F" w:rsidP="0025722F">
      <w:pPr>
        <w:suppressAutoHyphens/>
        <w:jc w:val="right"/>
        <w:rPr>
          <w:b/>
          <w:sz w:val="20"/>
          <w:szCs w:val="20"/>
          <w:lang w:val="kk-KZ"/>
        </w:rPr>
      </w:pPr>
      <w:r w:rsidRPr="0030015A">
        <w:rPr>
          <w:b/>
          <w:sz w:val="20"/>
          <w:szCs w:val="20"/>
          <w:lang w:val="kk-KZ"/>
        </w:rPr>
        <w:t>от ___________№_________</w:t>
      </w:r>
    </w:p>
    <w:tbl>
      <w:tblPr>
        <w:tblW w:w="5000" w:type="pct"/>
        <w:tblCellMar>
          <w:left w:w="0" w:type="dxa"/>
          <w:right w:w="0" w:type="dxa"/>
        </w:tblCellMar>
        <w:tblLook w:val="04A0" w:firstRow="1" w:lastRow="0" w:firstColumn="1" w:lastColumn="0" w:noHBand="0" w:noVBand="1"/>
      </w:tblPr>
      <w:tblGrid>
        <w:gridCol w:w="13705"/>
        <w:gridCol w:w="491"/>
        <w:gridCol w:w="1962"/>
      </w:tblGrid>
      <w:tr w:rsidR="00E141C2" w:rsidRPr="00C846A3" w:rsidTr="004F4D40">
        <w:trPr>
          <w:trHeight w:val="272"/>
        </w:trPr>
        <w:tc>
          <w:tcPr>
            <w:tcW w:w="4241" w:type="pct"/>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 </w:t>
            </w:r>
          </w:p>
        </w:tc>
        <w:tc>
          <w:tcPr>
            <w:tcW w:w="152" w:type="pct"/>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E141C2" w:rsidRDefault="00E141C2" w:rsidP="004F4D40">
            <w:pPr>
              <w:rPr>
                <w:sz w:val="20"/>
                <w:szCs w:val="20"/>
              </w:rPr>
            </w:pPr>
            <w:r w:rsidRPr="00C846A3">
              <w:rPr>
                <w:sz w:val="20"/>
                <w:szCs w:val="20"/>
              </w:rPr>
              <w:t>    </w:t>
            </w:r>
          </w:p>
          <w:p w:rsidR="00E141C2" w:rsidRDefault="00E141C2" w:rsidP="004F4D40">
            <w:pPr>
              <w:rPr>
                <w:sz w:val="20"/>
                <w:szCs w:val="20"/>
              </w:rPr>
            </w:pPr>
          </w:p>
          <w:p w:rsidR="00E141C2" w:rsidRPr="00C846A3" w:rsidRDefault="00E141C2" w:rsidP="004F4D40">
            <w:pPr>
              <w:rPr>
                <w:sz w:val="20"/>
                <w:szCs w:val="20"/>
              </w:rPr>
            </w:pPr>
            <w:r w:rsidRPr="00C846A3">
              <w:rPr>
                <w:sz w:val="20"/>
                <w:szCs w:val="20"/>
              </w:rPr>
              <w:t xml:space="preserve"> ИИН/БИН</w:t>
            </w:r>
          </w:p>
        </w:tc>
      </w:tr>
      <w:tr w:rsidR="00E141C2" w:rsidRPr="00C846A3" w:rsidTr="004F4D40">
        <w:trPr>
          <w:trHeight w:val="272"/>
        </w:trPr>
        <w:tc>
          <w:tcPr>
            <w:tcW w:w="4241" w:type="pct"/>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Заказчик _______________________________________________________________________________________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 </w:t>
            </w:r>
          </w:p>
        </w:tc>
      </w:tr>
      <w:tr w:rsidR="00E141C2" w:rsidRPr="00C846A3" w:rsidTr="004F4D40">
        <w:trPr>
          <w:trHeight w:val="272"/>
        </w:trPr>
        <w:tc>
          <w:tcPr>
            <w:tcW w:w="4241" w:type="pct"/>
            <w:tcMar>
              <w:top w:w="0" w:type="dxa"/>
              <w:left w:w="108" w:type="dxa"/>
              <w:bottom w:w="0" w:type="dxa"/>
              <w:right w:w="108" w:type="dxa"/>
            </w:tcMar>
            <w:vAlign w:val="center"/>
          </w:tcPr>
          <w:p w:rsidR="00E141C2" w:rsidRPr="00E141C2" w:rsidRDefault="00E141C2" w:rsidP="004F4D40">
            <w:pPr>
              <w:rPr>
                <w:i/>
                <w:sz w:val="20"/>
                <w:szCs w:val="20"/>
              </w:rPr>
            </w:pPr>
            <w:r w:rsidRPr="00F80D60">
              <w:rPr>
                <w:rStyle w:val="s0"/>
                <w:sz w:val="20"/>
                <w:szCs w:val="20"/>
              </w:rPr>
              <w:t>                                                    </w:t>
            </w:r>
            <w:r w:rsidRPr="00E141C2">
              <w:rPr>
                <w:rStyle w:val="s0"/>
                <w:i/>
                <w:sz w:val="20"/>
                <w:szCs w:val="20"/>
              </w:rPr>
              <w:t>полное наименование,  адрес, данные о средствах связи</w:t>
            </w:r>
          </w:p>
        </w:tc>
        <w:tc>
          <w:tcPr>
            <w:tcW w:w="152" w:type="pct"/>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 </w:t>
            </w:r>
          </w:p>
        </w:tc>
        <w:tc>
          <w:tcPr>
            <w:tcW w:w="607" w:type="pct"/>
            <w:tcMar>
              <w:top w:w="0" w:type="dxa"/>
              <w:left w:w="108" w:type="dxa"/>
              <w:bottom w:w="0" w:type="dxa"/>
              <w:right w:w="108" w:type="dxa"/>
            </w:tcMar>
            <w:vAlign w:val="center"/>
          </w:tcPr>
          <w:p w:rsidR="00E141C2" w:rsidRPr="00C846A3" w:rsidRDefault="00E141C2" w:rsidP="004F4D40">
            <w:pPr>
              <w:rPr>
                <w:sz w:val="20"/>
                <w:szCs w:val="20"/>
              </w:rPr>
            </w:pPr>
            <w:r w:rsidRPr="00C846A3">
              <w:rPr>
                <w:sz w:val="20"/>
                <w:szCs w:val="20"/>
              </w:rPr>
              <w:t> </w:t>
            </w:r>
          </w:p>
        </w:tc>
      </w:tr>
      <w:tr w:rsidR="00E141C2" w:rsidRPr="00CA6647" w:rsidTr="004F4D40">
        <w:trPr>
          <w:trHeight w:val="272"/>
        </w:trPr>
        <w:tc>
          <w:tcPr>
            <w:tcW w:w="4241" w:type="pct"/>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c>
          <w:tcPr>
            <w:tcW w:w="152" w:type="pct"/>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r>
      <w:tr w:rsidR="00E141C2" w:rsidRPr="00CA6647" w:rsidTr="004F4D40">
        <w:trPr>
          <w:trHeight w:val="272"/>
        </w:trPr>
        <w:tc>
          <w:tcPr>
            <w:tcW w:w="4241" w:type="pct"/>
            <w:tcMar>
              <w:top w:w="0" w:type="dxa"/>
              <w:left w:w="108" w:type="dxa"/>
              <w:bottom w:w="0" w:type="dxa"/>
              <w:right w:w="108" w:type="dxa"/>
            </w:tcMar>
            <w:vAlign w:val="center"/>
          </w:tcPr>
          <w:p w:rsidR="00E141C2" w:rsidRPr="00CA6647" w:rsidRDefault="00E141C2" w:rsidP="00E141C2">
            <w:pPr>
              <w:rPr>
                <w:sz w:val="20"/>
                <w:szCs w:val="20"/>
              </w:rPr>
            </w:pPr>
            <w:r>
              <w:rPr>
                <w:sz w:val="20"/>
                <w:szCs w:val="20"/>
              </w:rPr>
              <w:t>П</w:t>
            </w:r>
            <w:r>
              <w:rPr>
                <w:sz w:val="20"/>
                <w:szCs w:val="20"/>
              </w:rPr>
              <w:t>одрядчик</w:t>
            </w:r>
            <w:r w:rsidRPr="00CA6647">
              <w:rPr>
                <w:sz w:val="20"/>
                <w:szCs w:val="20"/>
              </w:rPr>
              <w:t> ___________________________________________________________________________________</w:t>
            </w:r>
          </w:p>
        </w:tc>
        <w:tc>
          <w:tcPr>
            <w:tcW w:w="152" w:type="pct"/>
            <w:tcBorders>
              <w:top w:val="nil"/>
              <w:left w:val="nil"/>
              <w:bottom w:val="nil"/>
              <w:right w:val="single" w:sz="8" w:space="0" w:color="auto"/>
            </w:tcBorders>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r>
      <w:tr w:rsidR="00E141C2" w:rsidRPr="00CA6647" w:rsidTr="004F4D40">
        <w:trPr>
          <w:trHeight w:val="272"/>
        </w:trPr>
        <w:tc>
          <w:tcPr>
            <w:tcW w:w="4241" w:type="pct"/>
            <w:tcMar>
              <w:top w:w="0" w:type="dxa"/>
              <w:left w:w="108" w:type="dxa"/>
              <w:bottom w:w="0" w:type="dxa"/>
              <w:right w:w="108" w:type="dxa"/>
            </w:tcMar>
            <w:vAlign w:val="center"/>
          </w:tcPr>
          <w:p w:rsidR="00E141C2" w:rsidRPr="00E141C2" w:rsidRDefault="00E141C2" w:rsidP="004F4D40">
            <w:pPr>
              <w:rPr>
                <w:i/>
                <w:sz w:val="20"/>
                <w:szCs w:val="20"/>
              </w:rPr>
            </w:pPr>
            <w:r w:rsidRPr="00CA6647">
              <w:rPr>
                <w:sz w:val="20"/>
                <w:szCs w:val="20"/>
              </w:rPr>
              <w:t xml:space="preserve">                                                     </w:t>
            </w:r>
            <w:r w:rsidRPr="00E141C2">
              <w:rPr>
                <w:i/>
                <w:sz w:val="20"/>
                <w:szCs w:val="20"/>
              </w:rPr>
              <w:t>полное наименование,  адрес, данные о средствах связи</w:t>
            </w:r>
          </w:p>
        </w:tc>
        <w:tc>
          <w:tcPr>
            <w:tcW w:w="152" w:type="pct"/>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c>
          <w:tcPr>
            <w:tcW w:w="607" w:type="pct"/>
            <w:tcMar>
              <w:top w:w="0" w:type="dxa"/>
              <w:left w:w="108" w:type="dxa"/>
              <w:bottom w:w="0" w:type="dxa"/>
              <w:right w:w="108" w:type="dxa"/>
            </w:tcMar>
            <w:vAlign w:val="center"/>
          </w:tcPr>
          <w:p w:rsidR="00E141C2" w:rsidRPr="00CA6647" w:rsidRDefault="00E141C2" w:rsidP="004F4D40">
            <w:pPr>
              <w:rPr>
                <w:sz w:val="20"/>
                <w:szCs w:val="20"/>
              </w:rPr>
            </w:pPr>
            <w:r w:rsidRPr="00CA6647">
              <w:rPr>
                <w:sz w:val="20"/>
                <w:szCs w:val="20"/>
              </w:rPr>
              <w:t> </w:t>
            </w:r>
          </w:p>
        </w:tc>
      </w:tr>
    </w:tbl>
    <w:p w:rsidR="00E141C2" w:rsidRPr="00CA6647" w:rsidRDefault="00E141C2" w:rsidP="00E141C2">
      <w:pPr>
        <w:rPr>
          <w:sz w:val="20"/>
          <w:szCs w:val="20"/>
        </w:rPr>
      </w:pPr>
      <w:r w:rsidRPr="00CA6647">
        <w:rPr>
          <w:sz w:val="20"/>
          <w:szCs w:val="20"/>
        </w:rPr>
        <w:t> </w:t>
      </w:r>
    </w:p>
    <w:p w:rsidR="00E141C2" w:rsidRPr="00CA6647" w:rsidRDefault="00E141C2" w:rsidP="00E141C2">
      <w:pPr>
        <w:rPr>
          <w:sz w:val="20"/>
          <w:szCs w:val="20"/>
        </w:rPr>
      </w:pPr>
      <w:r w:rsidRPr="00CA6647">
        <w:rPr>
          <w:sz w:val="20"/>
          <w:szCs w:val="20"/>
        </w:rPr>
        <w:t>Договор (контракт) ______________________ № __________ «____»____________ 20 __ г.</w:t>
      </w:r>
    </w:p>
    <w:p w:rsidR="00E141C2" w:rsidRPr="00CA6647" w:rsidRDefault="00E141C2" w:rsidP="00E141C2">
      <w:pPr>
        <w:rPr>
          <w:sz w:val="20"/>
          <w:szCs w:val="20"/>
        </w:rPr>
      </w:pPr>
      <w:r w:rsidRPr="00CA6647">
        <w:rPr>
          <w:sz w:val="20"/>
          <w:szCs w:val="20"/>
        </w:rPr>
        <w:t> </w:t>
      </w:r>
    </w:p>
    <w:tbl>
      <w:tblPr>
        <w:tblW w:w="5000" w:type="pct"/>
        <w:tblCellMar>
          <w:left w:w="0" w:type="dxa"/>
          <w:right w:w="0" w:type="dxa"/>
        </w:tblCellMar>
        <w:tblLook w:val="04A0" w:firstRow="1" w:lastRow="0" w:firstColumn="1" w:lastColumn="0" w:noHBand="0" w:noVBand="1"/>
      </w:tblPr>
      <w:tblGrid>
        <w:gridCol w:w="8486"/>
        <w:gridCol w:w="2369"/>
        <w:gridCol w:w="2369"/>
        <w:gridCol w:w="1380"/>
        <w:gridCol w:w="1554"/>
      </w:tblGrid>
      <w:tr w:rsidR="00E141C2" w:rsidRPr="00CA6647" w:rsidTr="004F4D40">
        <w:tc>
          <w:tcPr>
            <w:tcW w:w="2626" w:type="pct"/>
            <w:vMerge w:val="restart"/>
            <w:tcBorders>
              <w:top w:val="nil"/>
              <w:left w:val="nil"/>
              <w:bottom w:val="nil"/>
              <w:right w:val="single" w:sz="8" w:space="0" w:color="auto"/>
            </w:tcBorders>
            <w:tcMar>
              <w:top w:w="0" w:type="dxa"/>
              <w:left w:w="108" w:type="dxa"/>
              <w:bottom w:w="0" w:type="dxa"/>
              <w:right w:w="108" w:type="dxa"/>
            </w:tcMar>
            <w:vAlign w:val="bottom"/>
          </w:tcPr>
          <w:p w:rsidR="00E141C2" w:rsidRPr="00CA6647" w:rsidRDefault="00E141C2" w:rsidP="004F4D40">
            <w:pPr>
              <w:jc w:val="center"/>
              <w:rPr>
                <w:sz w:val="20"/>
                <w:szCs w:val="20"/>
              </w:rPr>
            </w:pPr>
            <w:r w:rsidRPr="00CA6647">
              <w:rPr>
                <w:rStyle w:val="s0"/>
                <w:sz w:val="20"/>
                <w:szCs w:val="20"/>
              </w:rPr>
              <w:t>АКТ ВЫПОЛНЕННЫХ</w:t>
            </w:r>
            <w:r>
              <w:rPr>
                <w:rStyle w:val="s0"/>
                <w:sz w:val="20"/>
                <w:szCs w:val="20"/>
              </w:rPr>
              <w:t xml:space="preserve"> </w:t>
            </w:r>
            <w:r w:rsidRPr="00CA6647">
              <w:rPr>
                <w:rStyle w:val="s0"/>
                <w:sz w:val="20"/>
                <w:szCs w:val="20"/>
              </w:rPr>
              <w:t>РАБОТ (ОКАЗАННЫХ УСЛУГ)*</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Номер документа</w:t>
            </w:r>
          </w:p>
        </w:tc>
        <w:tc>
          <w:tcPr>
            <w:tcW w:w="7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Дата составления</w:t>
            </w:r>
          </w:p>
        </w:tc>
        <w:tc>
          <w:tcPr>
            <w:tcW w:w="90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Отчетный период</w:t>
            </w:r>
          </w:p>
        </w:tc>
      </w:tr>
      <w:tr w:rsidR="00E141C2" w:rsidRPr="00CA6647" w:rsidTr="004F4D40">
        <w:tc>
          <w:tcPr>
            <w:tcW w:w="0" w:type="auto"/>
            <w:vMerge/>
            <w:tcBorders>
              <w:top w:val="nil"/>
              <w:left w:val="nil"/>
              <w:bottom w:val="nil"/>
              <w:right w:val="single" w:sz="8" w:space="0" w:color="auto"/>
            </w:tcBorders>
            <w:vAlign w:val="center"/>
          </w:tcPr>
          <w:p w:rsidR="00E141C2" w:rsidRPr="00CA6647" w:rsidRDefault="00E141C2" w:rsidP="004F4D40">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E141C2" w:rsidRPr="00CA6647" w:rsidRDefault="00E141C2" w:rsidP="004F4D40">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E141C2" w:rsidRPr="00CA6647" w:rsidRDefault="00E141C2" w:rsidP="004F4D40">
            <w:pPr>
              <w:rPr>
                <w:sz w:val="20"/>
                <w:szCs w:val="20"/>
              </w:rPr>
            </w:pP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rPr>
                <w:sz w:val="20"/>
                <w:szCs w:val="20"/>
              </w:rPr>
            </w:pPr>
            <w:r w:rsidRPr="00CA6647">
              <w:rPr>
                <w:rStyle w:val="s0"/>
                <w:sz w:val="20"/>
                <w:szCs w:val="20"/>
              </w:rPr>
              <w:t>с</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rPr>
                <w:sz w:val="20"/>
                <w:szCs w:val="20"/>
              </w:rPr>
            </w:pPr>
            <w:r w:rsidRPr="00CA6647">
              <w:rPr>
                <w:rStyle w:val="s0"/>
                <w:sz w:val="20"/>
                <w:szCs w:val="20"/>
              </w:rPr>
              <w:t>по</w:t>
            </w:r>
          </w:p>
        </w:tc>
      </w:tr>
      <w:tr w:rsidR="00E141C2" w:rsidRPr="00CA6647" w:rsidTr="004F4D40">
        <w:tc>
          <w:tcPr>
            <w:tcW w:w="0" w:type="auto"/>
            <w:vMerge/>
            <w:tcBorders>
              <w:top w:val="nil"/>
              <w:left w:val="nil"/>
              <w:bottom w:val="nil"/>
              <w:right w:val="single" w:sz="8" w:space="0" w:color="auto"/>
            </w:tcBorders>
            <w:vAlign w:val="center"/>
          </w:tcPr>
          <w:p w:rsidR="00E141C2" w:rsidRPr="00CA6647" w:rsidRDefault="00E141C2" w:rsidP="004F4D40">
            <w:pPr>
              <w:rPr>
                <w:sz w:val="20"/>
                <w:szCs w:val="20"/>
              </w:rPr>
            </w:pP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tcPr>
          <w:p w:rsidR="00E141C2" w:rsidRPr="00CA6647" w:rsidRDefault="00E141C2" w:rsidP="004F4D40">
            <w:pPr>
              <w:rPr>
                <w:sz w:val="20"/>
                <w:szCs w:val="20"/>
              </w:rPr>
            </w:pPr>
            <w:r w:rsidRPr="00CA6647">
              <w:rPr>
                <w:rStyle w:val="s0"/>
                <w:sz w:val="20"/>
                <w:szCs w:val="20"/>
              </w:rPr>
              <w:t> </w:t>
            </w:r>
          </w:p>
        </w:tc>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tcPr>
          <w:p w:rsidR="00E141C2" w:rsidRPr="00CA6647" w:rsidRDefault="00E141C2" w:rsidP="004F4D40">
            <w:pPr>
              <w:rPr>
                <w:sz w:val="20"/>
                <w:szCs w:val="20"/>
              </w:rPr>
            </w:pPr>
            <w:r w:rsidRPr="00CA6647">
              <w:rPr>
                <w:rStyle w:val="s0"/>
                <w:sz w:val="20"/>
                <w:szCs w:val="20"/>
              </w:rPr>
              <w:t> </w:t>
            </w:r>
          </w:p>
        </w:tc>
        <w:tc>
          <w:tcPr>
            <w:tcW w:w="427"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481"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r>
    </w:tbl>
    <w:p w:rsidR="00E141C2" w:rsidRPr="00CA6647" w:rsidRDefault="00E141C2" w:rsidP="00E141C2">
      <w:pPr>
        <w:jc w:val="center"/>
        <w:rPr>
          <w:sz w:val="20"/>
          <w:szCs w:val="20"/>
        </w:rPr>
      </w:pPr>
      <w:r w:rsidRPr="00CA6647">
        <w:rPr>
          <w:rStyle w:val="s0"/>
          <w:sz w:val="20"/>
          <w:szCs w:val="20"/>
        </w:rPr>
        <w:t> </w:t>
      </w:r>
    </w:p>
    <w:tbl>
      <w:tblPr>
        <w:tblW w:w="5000" w:type="pct"/>
        <w:jc w:val="center"/>
        <w:tblCellMar>
          <w:left w:w="0" w:type="dxa"/>
          <w:right w:w="0" w:type="dxa"/>
        </w:tblCellMar>
        <w:tblLook w:val="04A0" w:firstRow="1" w:lastRow="0" w:firstColumn="1" w:lastColumn="0" w:noHBand="0" w:noVBand="1"/>
      </w:tblPr>
      <w:tblGrid>
        <w:gridCol w:w="1338"/>
        <w:gridCol w:w="2695"/>
        <w:gridCol w:w="4431"/>
        <w:gridCol w:w="1645"/>
        <w:gridCol w:w="1745"/>
        <w:gridCol w:w="1438"/>
        <w:gridCol w:w="2866"/>
      </w:tblGrid>
      <w:tr w:rsidR="00E141C2" w:rsidRPr="00CA6647" w:rsidTr="004F4D40">
        <w:trPr>
          <w:jc w:val="center"/>
        </w:trPr>
        <w:tc>
          <w:tcPr>
            <w:tcW w:w="4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Номер по порядку</w:t>
            </w:r>
          </w:p>
        </w:tc>
        <w:tc>
          <w:tcPr>
            <w:tcW w:w="8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Наименование работ (услуг)</w:t>
            </w:r>
          </w:p>
        </w:tc>
        <w:tc>
          <w:tcPr>
            <w:tcW w:w="137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Сведения о наличии отчета о маркетинговых исследованиях, консультационных и прочих услуг (дата, номер, количество страниц)</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Единица измерения</w:t>
            </w:r>
          </w:p>
        </w:tc>
        <w:tc>
          <w:tcPr>
            <w:tcW w:w="187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Выполнено работ (оказано услуг)</w:t>
            </w:r>
          </w:p>
        </w:tc>
      </w:tr>
      <w:tr w:rsidR="00E141C2" w:rsidRPr="00CA6647" w:rsidTr="004F4D40">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141C2" w:rsidRPr="00CA6647" w:rsidRDefault="00E141C2" w:rsidP="004F4D40">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E141C2" w:rsidRPr="00CA6647" w:rsidRDefault="00E141C2" w:rsidP="004F4D40">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E141C2" w:rsidRPr="00CA6647" w:rsidRDefault="00E141C2" w:rsidP="004F4D40">
            <w:pP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E141C2" w:rsidRPr="00CA6647" w:rsidRDefault="00E141C2" w:rsidP="004F4D40">
            <w:pPr>
              <w:rPr>
                <w:sz w:val="20"/>
                <w:szCs w:val="20"/>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количество</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цена за единицу</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стоимость</w:t>
            </w:r>
          </w:p>
        </w:tc>
      </w:tr>
      <w:tr w:rsidR="00E141C2" w:rsidRPr="00CA6647" w:rsidTr="004F4D40">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2</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3</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4</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5</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6</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7</w:t>
            </w:r>
          </w:p>
        </w:tc>
      </w:tr>
      <w:tr w:rsidR="00E141C2" w:rsidRPr="00CA6647" w:rsidTr="004F4D40">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r>
      <w:tr w:rsidR="00E141C2" w:rsidRPr="00CA6647" w:rsidTr="004F4D40">
        <w:trPr>
          <w:jc w:val="center"/>
        </w:trPr>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1371"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Итого</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х</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E141C2" w:rsidRPr="00CA6647" w:rsidRDefault="00E141C2" w:rsidP="004F4D40">
            <w:pPr>
              <w:jc w:val="center"/>
              <w:rPr>
                <w:sz w:val="20"/>
                <w:szCs w:val="20"/>
              </w:rPr>
            </w:pPr>
            <w:r w:rsidRPr="00CA6647">
              <w:rPr>
                <w:rStyle w:val="s0"/>
                <w:sz w:val="20"/>
                <w:szCs w:val="20"/>
              </w:rPr>
              <w:t> </w:t>
            </w:r>
          </w:p>
        </w:tc>
      </w:tr>
    </w:tbl>
    <w:p w:rsidR="00E141C2" w:rsidRPr="00CA6647" w:rsidRDefault="00E141C2" w:rsidP="00E141C2">
      <w:pPr>
        <w:rPr>
          <w:sz w:val="20"/>
          <w:szCs w:val="20"/>
        </w:rPr>
      </w:pPr>
      <w:r w:rsidRPr="00CA6647">
        <w:rPr>
          <w:sz w:val="20"/>
          <w:szCs w:val="20"/>
        </w:rPr>
        <w:t> </w:t>
      </w:r>
    </w:p>
    <w:p w:rsidR="00E141C2" w:rsidRPr="00CA6647" w:rsidRDefault="00E141C2" w:rsidP="00E141C2">
      <w:pPr>
        <w:rPr>
          <w:sz w:val="20"/>
          <w:szCs w:val="20"/>
        </w:rPr>
      </w:pPr>
      <w:r w:rsidRPr="00CA6647">
        <w:rPr>
          <w:sz w:val="20"/>
          <w:szCs w:val="20"/>
        </w:rPr>
        <w:t>Сведения об использовании запасов, полученных от заказчика ________________________________________________________________ </w:t>
      </w:r>
    </w:p>
    <w:p w:rsidR="00E141C2" w:rsidRPr="00CA6647" w:rsidRDefault="00E141C2" w:rsidP="00E141C2">
      <w:pPr>
        <w:rPr>
          <w:sz w:val="20"/>
          <w:szCs w:val="20"/>
        </w:rPr>
      </w:pPr>
      <w:r w:rsidRPr="00CA6647">
        <w:rPr>
          <w:sz w:val="20"/>
          <w:szCs w:val="20"/>
        </w:rPr>
        <w:t>наименование, количество, стоимость</w:t>
      </w:r>
    </w:p>
    <w:p w:rsidR="00E141C2" w:rsidRPr="00CA6647" w:rsidRDefault="00E141C2" w:rsidP="00E141C2">
      <w:pPr>
        <w:rPr>
          <w:sz w:val="20"/>
          <w:szCs w:val="20"/>
        </w:rPr>
      </w:pPr>
      <w:r w:rsidRPr="00CA6647">
        <w:rPr>
          <w:sz w:val="20"/>
          <w:szCs w:val="20"/>
        </w:rPr>
        <w:t>Приложение: Перечень документации_____________________________________________________________________________________</w:t>
      </w:r>
    </w:p>
    <w:p w:rsidR="00E141C2" w:rsidRPr="00CA6647" w:rsidRDefault="00E141C2" w:rsidP="00E141C2">
      <w:pPr>
        <w:rPr>
          <w:sz w:val="20"/>
          <w:szCs w:val="20"/>
        </w:rPr>
      </w:pPr>
      <w:r w:rsidRPr="00CA6647">
        <w:rPr>
          <w:sz w:val="20"/>
          <w:szCs w:val="20"/>
        </w:rPr>
        <w:t> </w:t>
      </w:r>
    </w:p>
    <w:p w:rsidR="00E141C2" w:rsidRPr="00CA6647" w:rsidRDefault="00E141C2" w:rsidP="00E141C2">
      <w:pPr>
        <w:rPr>
          <w:sz w:val="20"/>
          <w:szCs w:val="20"/>
        </w:rPr>
      </w:pPr>
      <w:r w:rsidRPr="00CA6647">
        <w:rPr>
          <w:rStyle w:val="s0"/>
          <w:sz w:val="20"/>
          <w:szCs w:val="20"/>
        </w:rPr>
        <w:t>Сдал</w:t>
      </w:r>
      <w:r w:rsidRPr="00CA6647">
        <w:rPr>
          <w:sz w:val="20"/>
          <w:szCs w:val="20"/>
        </w:rPr>
        <w:t xml:space="preserve"> (</w:t>
      </w:r>
      <w:r>
        <w:rPr>
          <w:sz w:val="20"/>
          <w:szCs w:val="20"/>
        </w:rPr>
        <w:t>П</w:t>
      </w:r>
      <w:r>
        <w:rPr>
          <w:sz w:val="20"/>
          <w:szCs w:val="20"/>
        </w:rPr>
        <w:t>одрядчи</w:t>
      </w:r>
      <w:r>
        <w:rPr>
          <w:sz w:val="20"/>
          <w:szCs w:val="20"/>
        </w:rPr>
        <w:t>к</w:t>
      </w:r>
      <w:r w:rsidRPr="00CA6647">
        <w:rPr>
          <w:sz w:val="20"/>
          <w:szCs w:val="20"/>
        </w:rPr>
        <w:t>) ___________/_________/___________________        </w:t>
      </w:r>
      <w:r>
        <w:rPr>
          <w:sz w:val="20"/>
          <w:szCs w:val="20"/>
        </w:rPr>
        <w:t xml:space="preserve">              </w:t>
      </w:r>
      <w:r w:rsidRPr="00CA6647">
        <w:rPr>
          <w:sz w:val="20"/>
          <w:szCs w:val="20"/>
        </w:rPr>
        <w:t xml:space="preserve">Принял (Заказчик) ___________/________/____________________         </w:t>
      </w:r>
    </w:p>
    <w:p w:rsidR="00E141C2" w:rsidRPr="00E141C2" w:rsidRDefault="00E141C2" w:rsidP="00E141C2">
      <w:pPr>
        <w:rPr>
          <w:i/>
          <w:sz w:val="20"/>
          <w:szCs w:val="20"/>
        </w:rPr>
      </w:pPr>
      <w:r w:rsidRPr="00E141C2">
        <w:rPr>
          <w:i/>
          <w:sz w:val="20"/>
          <w:szCs w:val="20"/>
        </w:rPr>
        <w:t>                                 должность     подпись   расшифровка подписи                                          </w:t>
      </w:r>
      <w:r w:rsidRPr="00E141C2">
        <w:rPr>
          <w:i/>
          <w:sz w:val="20"/>
          <w:szCs w:val="20"/>
        </w:rPr>
        <w:t xml:space="preserve">          </w:t>
      </w:r>
      <w:r>
        <w:rPr>
          <w:i/>
          <w:sz w:val="20"/>
          <w:szCs w:val="20"/>
        </w:rPr>
        <w:t xml:space="preserve">  </w:t>
      </w:r>
      <w:bookmarkStart w:id="4" w:name="_GoBack"/>
      <w:bookmarkEnd w:id="4"/>
      <w:r w:rsidRPr="00E141C2">
        <w:rPr>
          <w:i/>
          <w:sz w:val="20"/>
          <w:szCs w:val="20"/>
        </w:rPr>
        <w:t>должность    подпись   расшифровка подписи</w:t>
      </w:r>
    </w:p>
    <w:p w:rsidR="00E141C2" w:rsidRPr="00CA6647" w:rsidRDefault="00E141C2" w:rsidP="00E141C2">
      <w:pPr>
        <w:jc w:val="both"/>
        <w:rPr>
          <w:sz w:val="20"/>
          <w:szCs w:val="20"/>
        </w:rPr>
      </w:pPr>
      <w:r w:rsidRPr="00CA6647">
        <w:rPr>
          <w:rStyle w:val="s0"/>
          <w:sz w:val="20"/>
          <w:szCs w:val="20"/>
        </w:rPr>
        <w:t>     М.П.                                                                                                                   М.П.</w:t>
      </w:r>
    </w:p>
    <w:p w:rsidR="00E141C2" w:rsidRDefault="00E141C2" w:rsidP="00F53619"/>
    <w:p w:rsidR="00E141C2" w:rsidRDefault="00E141C2" w:rsidP="00F53619"/>
    <w:p w:rsidR="00E141C2" w:rsidRDefault="00E141C2" w:rsidP="00F53619"/>
    <w:p w:rsidR="00E141C2" w:rsidRDefault="00E141C2" w:rsidP="00F53619"/>
    <w:p w:rsidR="00E141C2" w:rsidRDefault="00E141C2" w:rsidP="00F53619"/>
    <w:p w:rsidR="00E141C2" w:rsidRDefault="00E141C2" w:rsidP="00F53619"/>
    <w:p w:rsidR="00E141C2" w:rsidRDefault="00E141C2" w:rsidP="00F53619"/>
    <w:p w:rsidR="00E141C2" w:rsidRDefault="00E141C2" w:rsidP="00F53619"/>
    <w:p w:rsidR="00E141C2" w:rsidRDefault="00E141C2" w:rsidP="00F53619"/>
    <w:p w:rsidR="00E141C2" w:rsidRDefault="00E141C2" w:rsidP="00F53619"/>
    <w:p w:rsidR="00E141C2" w:rsidRPr="00366AC4" w:rsidRDefault="00E141C2" w:rsidP="00F53619">
      <w:pPr>
        <w:rPr>
          <w:vanish/>
        </w:rPr>
      </w:pPr>
    </w:p>
    <w:p w:rsidR="00263F85" w:rsidRDefault="00263F85" w:rsidP="00263F85">
      <w:pPr>
        <w:suppressAutoHyphens/>
        <w:jc w:val="right"/>
        <w:rPr>
          <w:b/>
          <w:sz w:val="20"/>
          <w:szCs w:val="20"/>
          <w:lang w:val="kk-KZ"/>
        </w:rPr>
      </w:pPr>
      <w:r w:rsidRPr="0030015A">
        <w:rPr>
          <w:b/>
          <w:sz w:val="20"/>
          <w:szCs w:val="20"/>
          <w:lang w:val="kk-KZ"/>
        </w:rPr>
        <w:t>Приложение №</w:t>
      </w:r>
      <w:r w:rsidR="0025722F">
        <w:rPr>
          <w:b/>
          <w:sz w:val="20"/>
          <w:szCs w:val="20"/>
          <w:lang w:val="kk-KZ"/>
        </w:rPr>
        <w:t>3</w:t>
      </w:r>
      <w:r w:rsidRPr="0030015A">
        <w:rPr>
          <w:b/>
          <w:sz w:val="20"/>
          <w:szCs w:val="20"/>
          <w:lang w:val="kk-KZ"/>
        </w:rPr>
        <w:t xml:space="preserve"> </w:t>
      </w:r>
    </w:p>
    <w:p w:rsidR="00263F85" w:rsidRPr="0030015A" w:rsidRDefault="00263F85" w:rsidP="00263F85">
      <w:pPr>
        <w:suppressAutoHyphens/>
        <w:jc w:val="right"/>
        <w:rPr>
          <w:b/>
          <w:sz w:val="20"/>
          <w:szCs w:val="20"/>
          <w:lang w:val="kk-KZ"/>
        </w:rPr>
      </w:pPr>
      <w:r w:rsidRPr="0030015A">
        <w:rPr>
          <w:b/>
          <w:sz w:val="20"/>
          <w:szCs w:val="20"/>
          <w:lang w:val="kk-KZ"/>
        </w:rPr>
        <w:t>к Договору</w:t>
      </w:r>
      <w:r>
        <w:rPr>
          <w:b/>
          <w:sz w:val="20"/>
          <w:szCs w:val="20"/>
          <w:lang w:val="kk-KZ"/>
        </w:rPr>
        <w:t xml:space="preserve"> </w:t>
      </w:r>
      <w:r w:rsidRPr="0030015A">
        <w:rPr>
          <w:b/>
          <w:sz w:val="20"/>
          <w:szCs w:val="20"/>
          <w:lang w:val="kk-KZ"/>
        </w:rPr>
        <w:t>о закупках работ</w:t>
      </w:r>
    </w:p>
    <w:p w:rsidR="00263F85" w:rsidRDefault="00263F85" w:rsidP="00263F85">
      <w:pPr>
        <w:suppressAutoHyphens/>
        <w:jc w:val="right"/>
        <w:rPr>
          <w:b/>
          <w:sz w:val="20"/>
          <w:szCs w:val="20"/>
          <w:lang w:val="kk-KZ"/>
        </w:rPr>
      </w:pPr>
      <w:r w:rsidRPr="0030015A">
        <w:rPr>
          <w:b/>
          <w:sz w:val="20"/>
          <w:szCs w:val="20"/>
          <w:lang w:val="kk-KZ"/>
        </w:rPr>
        <w:t>от ___________№_________</w:t>
      </w:r>
    </w:p>
    <w:p w:rsidR="00CD293C" w:rsidRDefault="00CD293C" w:rsidP="00F53619">
      <w:pPr>
        <w:ind w:left="-426"/>
        <w:jc w:val="center"/>
        <w:rPr>
          <w:b/>
          <w:bCs/>
          <w:iCs/>
          <w:color w:val="000000"/>
          <w:sz w:val="16"/>
          <w:szCs w:val="16"/>
          <w:lang w:val="kk-KZ"/>
        </w:rPr>
      </w:pPr>
    </w:p>
    <w:p w:rsidR="00F53619" w:rsidRPr="000A018B" w:rsidRDefault="00F53619" w:rsidP="00F53619">
      <w:pPr>
        <w:ind w:left="-426"/>
        <w:jc w:val="center"/>
        <w:rPr>
          <w:b/>
          <w:color w:val="000000"/>
          <w:sz w:val="16"/>
          <w:szCs w:val="16"/>
        </w:rPr>
      </w:pPr>
      <w:r w:rsidRPr="000A018B">
        <w:rPr>
          <w:b/>
          <w:bCs/>
          <w:iCs/>
          <w:color w:val="000000"/>
          <w:sz w:val="16"/>
          <w:szCs w:val="16"/>
          <w:lang w:val="kk-KZ"/>
        </w:rPr>
        <w:t>Форма о</w:t>
      </w:r>
      <w:proofErr w:type="spellStart"/>
      <w:r w:rsidRPr="000A018B">
        <w:rPr>
          <w:b/>
          <w:bCs/>
          <w:iCs/>
          <w:color w:val="000000"/>
          <w:sz w:val="16"/>
          <w:szCs w:val="16"/>
        </w:rPr>
        <w:t>тчет</w:t>
      </w:r>
      <w:proofErr w:type="spellEnd"/>
      <w:r w:rsidRPr="000A018B">
        <w:rPr>
          <w:b/>
          <w:bCs/>
          <w:iCs/>
          <w:color w:val="000000"/>
          <w:sz w:val="16"/>
          <w:szCs w:val="16"/>
          <w:lang w:val="kk-KZ"/>
        </w:rPr>
        <w:t>а</w:t>
      </w:r>
      <w:r w:rsidRPr="000A018B">
        <w:rPr>
          <w:b/>
          <w:bCs/>
          <w:iCs/>
          <w:color w:val="000000"/>
          <w:sz w:val="16"/>
          <w:szCs w:val="16"/>
        </w:rPr>
        <w:t xml:space="preserve"> о местном содержании на поставку работ (услуг)</w:t>
      </w:r>
    </w:p>
    <w:p w:rsidR="00F53619" w:rsidRDefault="00F53619" w:rsidP="00F53619">
      <w:pPr>
        <w:tabs>
          <w:tab w:val="left" w:pos="2702"/>
        </w:tabs>
        <w:jc w:val="right"/>
        <w:rPr>
          <w:sz w:val="20"/>
          <w:szCs w:val="20"/>
        </w:rPr>
      </w:pPr>
    </w:p>
    <w:tbl>
      <w:tblPr>
        <w:tblW w:w="14742" w:type="dxa"/>
        <w:tblInd w:w="392" w:type="dxa"/>
        <w:tblLayout w:type="fixed"/>
        <w:tblLook w:val="0000" w:firstRow="0" w:lastRow="0" w:firstColumn="0" w:lastColumn="0" w:noHBand="0" w:noVBand="0"/>
      </w:tblPr>
      <w:tblGrid>
        <w:gridCol w:w="992"/>
        <w:gridCol w:w="1042"/>
        <w:gridCol w:w="1603"/>
        <w:gridCol w:w="1608"/>
        <w:gridCol w:w="1599"/>
        <w:gridCol w:w="713"/>
        <w:gridCol w:w="1425"/>
        <w:gridCol w:w="799"/>
        <w:gridCol w:w="992"/>
        <w:gridCol w:w="1134"/>
        <w:gridCol w:w="567"/>
        <w:gridCol w:w="1134"/>
        <w:gridCol w:w="1134"/>
      </w:tblGrid>
      <w:tr w:rsidR="00CD293C" w:rsidRPr="00C84883" w:rsidTr="00AB679A">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CD293C" w:rsidRPr="00C84883" w:rsidRDefault="00CD293C" w:rsidP="00AB679A">
            <w:pPr>
              <w:jc w:val="center"/>
              <w:rPr>
                <w:color w:val="000000"/>
                <w:sz w:val="14"/>
                <w:szCs w:val="14"/>
              </w:rPr>
            </w:pPr>
            <w:r w:rsidRPr="00C84883">
              <w:rPr>
                <w:color w:val="000000"/>
                <w:sz w:val="14"/>
                <w:szCs w:val="14"/>
              </w:rPr>
              <w:t>Договора</w:t>
            </w:r>
          </w:p>
          <w:p w:rsidR="00CD293C" w:rsidRPr="00C84883" w:rsidRDefault="00CD293C" w:rsidP="00AB679A">
            <w:pPr>
              <w:jc w:val="center"/>
              <w:rPr>
                <w:color w:val="000000"/>
                <w:sz w:val="14"/>
                <w:szCs w:val="14"/>
              </w:rPr>
            </w:pPr>
            <w:r w:rsidRPr="00C84883">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Стоимость</w:t>
            </w:r>
          </w:p>
          <w:p w:rsidR="00CD293C" w:rsidRPr="00C84883" w:rsidRDefault="00CD293C" w:rsidP="00AB679A">
            <w:pPr>
              <w:jc w:val="center"/>
              <w:rPr>
                <w:color w:val="000000"/>
                <w:sz w:val="14"/>
                <w:szCs w:val="14"/>
              </w:rPr>
            </w:pPr>
            <w:r w:rsidRPr="00C84883">
              <w:rPr>
                <w:color w:val="000000"/>
                <w:sz w:val="14"/>
                <w:szCs w:val="14"/>
              </w:rPr>
              <w:t>Договора</w:t>
            </w:r>
          </w:p>
          <w:p w:rsidR="00CD293C" w:rsidRPr="00C84883" w:rsidRDefault="00CD293C" w:rsidP="00AB679A">
            <w:pPr>
              <w:jc w:val="center"/>
              <w:rPr>
                <w:color w:val="000000"/>
                <w:sz w:val="14"/>
                <w:szCs w:val="14"/>
              </w:rPr>
            </w:pPr>
            <w:r w:rsidRPr="00C84883">
              <w:rPr>
                <w:color w:val="000000"/>
                <w:sz w:val="14"/>
                <w:szCs w:val="14"/>
              </w:rPr>
              <w:t>(</w:t>
            </w:r>
            <w:proofErr w:type="spellStart"/>
            <w:r w:rsidRPr="00C84883">
              <w:rPr>
                <w:color w:val="000000"/>
                <w:sz w:val="14"/>
                <w:szCs w:val="14"/>
              </w:rPr>
              <w:t>СД</w:t>
            </w:r>
            <w:proofErr w:type="gramStart"/>
            <w:r w:rsidRPr="00C84883">
              <w:rPr>
                <w:color w:val="000000"/>
                <w:sz w:val="14"/>
                <w:szCs w:val="14"/>
              </w:rPr>
              <w:t>j</w:t>
            </w:r>
            <w:proofErr w:type="spellEnd"/>
            <w:proofErr w:type="gramEnd"/>
            <w:r w:rsidRPr="00C84883">
              <w:rPr>
                <w:color w:val="000000"/>
                <w:sz w:val="14"/>
                <w:szCs w:val="14"/>
              </w:rPr>
              <w:t>)</w:t>
            </w:r>
          </w:p>
          <w:p w:rsidR="00CD293C" w:rsidRPr="00C84883" w:rsidRDefault="00CD293C" w:rsidP="00AB679A">
            <w:pPr>
              <w:jc w:val="center"/>
              <w:rPr>
                <w:color w:val="000000"/>
                <w:sz w:val="14"/>
                <w:szCs w:val="14"/>
              </w:rPr>
            </w:pPr>
            <w:r w:rsidRPr="00C84883">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Суммарная стоимость</w:t>
            </w:r>
          </w:p>
          <w:p w:rsidR="00CD293C" w:rsidRPr="00C84883" w:rsidRDefault="00CD293C" w:rsidP="00AB679A">
            <w:pPr>
              <w:jc w:val="center"/>
              <w:rPr>
                <w:color w:val="000000"/>
                <w:sz w:val="14"/>
                <w:szCs w:val="14"/>
              </w:rPr>
            </w:pPr>
            <w:r w:rsidRPr="00C84883">
              <w:rPr>
                <w:color w:val="000000"/>
                <w:sz w:val="14"/>
                <w:szCs w:val="14"/>
              </w:rPr>
              <w:t>товаров в рамках</w:t>
            </w:r>
          </w:p>
          <w:p w:rsidR="00CD293C" w:rsidRPr="00C84883" w:rsidRDefault="00CD293C" w:rsidP="00AB679A">
            <w:pPr>
              <w:jc w:val="center"/>
              <w:rPr>
                <w:color w:val="000000"/>
                <w:sz w:val="14"/>
                <w:szCs w:val="14"/>
              </w:rPr>
            </w:pPr>
            <w:r w:rsidRPr="00C84883">
              <w:rPr>
                <w:color w:val="000000"/>
                <w:sz w:val="14"/>
                <w:szCs w:val="14"/>
              </w:rPr>
              <w:t xml:space="preserve"> договора (</w:t>
            </w:r>
            <w:proofErr w:type="spellStart"/>
            <w:r w:rsidRPr="00C84883">
              <w:rPr>
                <w:color w:val="000000"/>
                <w:sz w:val="14"/>
                <w:szCs w:val="14"/>
              </w:rPr>
              <w:t>СТ</w:t>
            </w:r>
            <w:proofErr w:type="gramStart"/>
            <w:r w:rsidRPr="00C84883">
              <w:rPr>
                <w:color w:val="000000"/>
                <w:sz w:val="14"/>
                <w:szCs w:val="14"/>
              </w:rPr>
              <w:t>j</w:t>
            </w:r>
            <w:proofErr w:type="spellEnd"/>
            <w:proofErr w:type="gramEnd"/>
            <w:r w:rsidRPr="00C84883">
              <w:rPr>
                <w:color w:val="000000"/>
                <w:sz w:val="14"/>
                <w:szCs w:val="14"/>
              </w:rPr>
              <w:t>)</w:t>
            </w:r>
          </w:p>
          <w:p w:rsidR="00CD293C" w:rsidRPr="00C84883" w:rsidRDefault="00CD293C" w:rsidP="00AB679A">
            <w:pPr>
              <w:jc w:val="center"/>
              <w:rPr>
                <w:color w:val="000000"/>
                <w:sz w:val="14"/>
                <w:szCs w:val="14"/>
              </w:rPr>
            </w:pPr>
            <w:r w:rsidRPr="00C84883">
              <w:rPr>
                <w:b/>
                <w:bCs/>
                <w:color w:val="000000"/>
                <w:sz w:val="14"/>
                <w:szCs w:val="14"/>
              </w:rPr>
              <w:t>KZT</w:t>
            </w:r>
          </w:p>
        </w:tc>
        <w:tc>
          <w:tcPr>
            <w:tcW w:w="1608"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proofErr w:type="spellStart"/>
            <w:proofErr w:type="gramStart"/>
            <w:r w:rsidRPr="00C84883">
              <w:rPr>
                <w:color w:val="000000"/>
                <w:sz w:val="14"/>
                <w:szCs w:val="14"/>
              </w:rPr>
              <w:t>C</w:t>
            </w:r>
            <w:proofErr w:type="gramEnd"/>
            <w:r w:rsidRPr="00C84883">
              <w:rPr>
                <w:color w:val="000000"/>
                <w:sz w:val="14"/>
                <w:szCs w:val="14"/>
              </w:rPr>
              <w:t>уммарная</w:t>
            </w:r>
            <w:proofErr w:type="spellEnd"/>
            <w:r w:rsidRPr="00C84883">
              <w:rPr>
                <w:color w:val="000000"/>
                <w:sz w:val="14"/>
                <w:szCs w:val="14"/>
              </w:rPr>
              <w:t xml:space="preserve"> стоимость</w:t>
            </w:r>
          </w:p>
          <w:p w:rsidR="00CD293C" w:rsidRPr="00C84883" w:rsidRDefault="00CD293C" w:rsidP="00AB679A">
            <w:pPr>
              <w:jc w:val="center"/>
              <w:rPr>
                <w:color w:val="000000"/>
                <w:sz w:val="14"/>
                <w:szCs w:val="14"/>
              </w:rPr>
            </w:pPr>
            <w:r w:rsidRPr="00C84883">
              <w:rPr>
                <w:color w:val="000000"/>
                <w:sz w:val="14"/>
                <w:szCs w:val="14"/>
              </w:rPr>
              <w:t>договоров субподряда</w:t>
            </w:r>
          </w:p>
          <w:p w:rsidR="00CD293C" w:rsidRPr="00C84883" w:rsidRDefault="00CD293C" w:rsidP="00AB679A">
            <w:pPr>
              <w:jc w:val="center"/>
              <w:rPr>
                <w:color w:val="000000"/>
                <w:sz w:val="14"/>
                <w:szCs w:val="14"/>
              </w:rPr>
            </w:pPr>
            <w:r w:rsidRPr="00C84883">
              <w:rPr>
                <w:color w:val="000000"/>
                <w:sz w:val="14"/>
                <w:szCs w:val="14"/>
              </w:rPr>
              <w:t>в рамках договора</w:t>
            </w:r>
          </w:p>
          <w:p w:rsidR="00CD293C" w:rsidRPr="00C84883" w:rsidRDefault="00CD293C" w:rsidP="00AB679A">
            <w:pPr>
              <w:jc w:val="center"/>
              <w:rPr>
                <w:color w:val="000000"/>
                <w:sz w:val="14"/>
                <w:szCs w:val="14"/>
              </w:rPr>
            </w:pPr>
            <w:r w:rsidRPr="00C84883">
              <w:rPr>
                <w:color w:val="000000"/>
                <w:sz w:val="14"/>
                <w:szCs w:val="14"/>
              </w:rPr>
              <w:t>(</w:t>
            </w:r>
            <w:proofErr w:type="spellStart"/>
            <w:r w:rsidRPr="00C84883">
              <w:rPr>
                <w:color w:val="000000"/>
                <w:sz w:val="14"/>
                <w:szCs w:val="14"/>
              </w:rPr>
              <w:t>ССД</w:t>
            </w:r>
            <w:proofErr w:type="gramStart"/>
            <w:r w:rsidRPr="00C84883">
              <w:rPr>
                <w:color w:val="000000"/>
                <w:sz w:val="14"/>
                <w:szCs w:val="14"/>
              </w:rPr>
              <w:t>j</w:t>
            </w:r>
            <w:proofErr w:type="spellEnd"/>
            <w:proofErr w:type="gramEnd"/>
            <w:r w:rsidRPr="00C84883">
              <w:rPr>
                <w:color w:val="000000"/>
                <w:sz w:val="14"/>
                <w:szCs w:val="14"/>
              </w:rPr>
              <w:t>)</w:t>
            </w:r>
          </w:p>
          <w:p w:rsidR="00CD293C" w:rsidRPr="00C84883" w:rsidRDefault="00CD293C" w:rsidP="00AB679A">
            <w:pPr>
              <w:jc w:val="center"/>
              <w:rPr>
                <w:color w:val="000000"/>
                <w:sz w:val="14"/>
                <w:szCs w:val="14"/>
              </w:rPr>
            </w:pPr>
            <w:r w:rsidRPr="00C84883">
              <w:rPr>
                <w:b/>
                <w:bCs/>
                <w:color w:val="000000"/>
                <w:sz w:val="14"/>
                <w:szCs w:val="14"/>
              </w:rPr>
              <w:t>KZT</w:t>
            </w:r>
          </w:p>
        </w:tc>
        <w:tc>
          <w:tcPr>
            <w:tcW w:w="1599"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 xml:space="preserve">Доля фонда оплаты </w:t>
            </w:r>
          </w:p>
          <w:p w:rsidR="00CD293C" w:rsidRPr="00C84883" w:rsidRDefault="00CD293C" w:rsidP="00AB679A">
            <w:pPr>
              <w:jc w:val="center"/>
              <w:rPr>
                <w:color w:val="000000"/>
                <w:sz w:val="14"/>
                <w:szCs w:val="14"/>
              </w:rPr>
            </w:pPr>
            <w:r w:rsidRPr="00C84883">
              <w:rPr>
                <w:color w:val="000000"/>
                <w:sz w:val="14"/>
                <w:szCs w:val="14"/>
              </w:rPr>
              <w:t xml:space="preserve">труда </w:t>
            </w:r>
            <w:proofErr w:type="gramStart"/>
            <w:r w:rsidRPr="00C84883">
              <w:rPr>
                <w:color w:val="000000"/>
                <w:sz w:val="14"/>
                <w:szCs w:val="14"/>
              </w:rPr>
              <w:t>казахстанских</w:t>
            </w:r>
            <w:proofErr w:type="gramEnd"/>
          </w:p>
          <w:p w:rsidR="00CD293C" w:rsidRPr="00C84883" w:rsidRDefault="00CD293C" w:rsidP="00AB679A">
            <w:pPr>
              <w:jc w:val="center"/>
              <w:rPr>
                <w:color w:val="000000"/>
                <w:sz w:val="14"/>
                <w:szCs w:val="14"/>
              </w:rPr>
            </w:pPr>
            <w:r w:rsidRPr="00C84883">
              <w:rPr>
                <w:color w:val="000000"/>
                <w:sz w:val="14"/>
                <w:szCs w:val="14"/>
              </w:rPr>
              <w:t xml:space="preserve">кадров, </w:t>
            </w:r>
            <w:proofErr w:type="gramStart"/>
            <w:r w:rsidRPr="00C84883">
              <w:rPr>
                <w:color w:val="000000"/>
                <w:sz w:val="14"/>
                <w:szCs w:val="14"/>
              </w:rPr>
              <w:t>выполняющего</w:t>
            </w:r>
            <w:proofErr w:type="gramEnd"/>
          </w:p>
          <w:p w:rsidR="00CD293C" w:rsidRPr="00C84883" w:rsidRDefault="00CD293C" w:rsidP="00AB679A">
            <w:pPr>
              <w:jc w:val="center"/>
              <w:rPr>
                <w:color w:val="000000"/>
                <w:sz w:val="14"/>
                <w:szCs w:val="14"/>
              </w:rPr>
            </w:pPr>
            <w:r w:rsidRPr="00C84883">
              <w:rPr>
                <w:color w:val="000000"/>
                <w:sz w:val="14"/>
                <w:szCs w:val="14"/>
              </w:rPr>
              <w:t>j-</w:t>
            </w:r>
            <w:proofErr w:type="spellStart"/>
            <w:r w:rsidRPr="00C84883">
              <w:rPr>
                <w:color w:val="000000"/>
                <w:sz w:val="14"/>
                <w:szCs w:val="14"/>
              </w:rPr>
              <w:t>ый</w:t>
            </w:r>
            <w:proofErr w:type="spellEnd"/>
            <w:r w:rsidRPr="00C84883">
              <w:rPr>
                <w:color w:val="000000"/>
                <w:sz w:val="14"/>
                <w:szCs w:val="14"/>
              </w:rPr>
              <w:t xml:space="preserve"> договор (</w:t>
            </w:r>
            <w:proofErr w:type="spellStart"/>
            <w:r w:rsidRPr="00C84883">
              <w:rPr>
                <w:color w:val="000000"/>
                <w:sz w:val="14"/>
                <w:szCs w:val="14"/>
              </w:rPr>
              <w:t>Rj</w:t>
            </w:r>
            <w:proofErr w:type="spellEnd"/>
            <w:r w:rsidRPr="00C84883">
              <w:rPr>
                <w:color w:val="000000"/>
                <w:sz w:val="14"/>
                <w:szCs w:val="14"/>
              </w:rPr>
              <w:t>)</w:t>
            </w:r>
          </w:p>
          <w:p w:rsidR="00CD293C" w:rsidRPr="00C84883" w:rsidRDefault="00CD293C" w:rsidP="00AB679A">
            <w:pPr>
              <w:jc w:val="center"/>
              <w:rPr>
                <w:color w:val="000000"/>
                <w:sz w:val="14"/>
                <w:szCs w:val="14"/>
              </w:rPr>
            </w:pPr>
            <w:r w:rsidRPr="00C84883">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 xml:space="preserve">№ </w:t>
            </w:r>
            <w:proofErr w:type="gramStart"/>
            <w:r w:rsidRPr="00C84883">
              <w:rPr>
                <w:color w:val="000000"/>
                <w:sz w:val="14"/>
                <w:szCs w:val="14"/>
              </w:rPr>
              <w:t>п</w:t>
            </w:r>
            <w:proofErr w:type="gramEnd"/>
            <w:r w:rsidRPr="00C84883">
              <w:rPr>
                <w:color w:val="000000"/>
                <w:sz w:val="14"/>
                <w:szCs w:val="14"/>
              </w:rPr>
              <w:t>/п</w:t>
            </w:r>
          </w:p>
          <w:p w:rsidR="00CD293C" w:rsidRPr="00C84883" w:rsidRDefault="00CD293C" w:rsidP="00AB679A">
            <w:pPr>
              <w:jc w:val="center"/>
              <w:rPr>
                <w:color w:val="000000"/>
                <w:sz w:val="14"/>
                <w:szCs w:val="14"/>
              </w:rPr>
            </w:pPr>
            <w:r w:rsidRPr="00C84883">
              <w:rPr>
                <w:color w:val="000000"/>
                <w:sz w:val="14"/>
                <w:szCs w:val="14"/>
              </w:rPr>
              <w:t>Товара</w:t>
            </w:r>
          </w:p>
          <w:p w:rsidR="00CD293C" w:rsidRPr="00C84883" w:rsidRDefault="00CD293C" w:rsidP="00AB679A">
            <w:pPr>
              <w:jc w:val="center"/>
              <w:rPr>
                <w:color w:val="000000"/>
                <w:sz w:val="14"/>
                <w:szCs w:val="14"/>
              </w:rPr>
            </w:pPr>
            <w:r w:rsidRPr="00C84883">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Кол-во товаров</w:t>
            </w:r>
          </w:p>
          <w:p w:rsidR="00CD293C" w:rsidRPr="00C84883" w:rsidRDefault="00CD293C" w:rsidP="00AB679A">
            <w:pPr>
              <w:jc w:val="center"/>
              <w:rPr>
                <w:color w:val="000000"/>
                <w:sz w:val="14"/>
                <w:szCs w:val="14"/>
              </w:rPr>
            </w:pPr>
            <w:r w:rsidRPr="00C84883">
              <w:rPr>
                <w:color w:val="000000"/>
                <w:sz w:val="14"/>
                <w:szCs w:val="14"/>
              </w:rPr>
              <w:t>Закупленных</w:t>
            </w:r>
          </w:p>
          <w:p w:rsidR="00CD293C" w:rsidRPr="00C84883" w:rsidRDefault="00CD293C" w:rsidP="00AB679A">
            <w:pPr>
              <w:jc w:val="center"/>
              <w:rPr>
                <w:color w:val="000000"/>
                <w:sz w:val="14"/>
                <w:szCs w:val="14"/>
              </w:rPr>
            </w:pPr>
            <w:r w:rsidRPr="00C84883">
              <w:rPr>
                <w:color w:val="000000"/>
                <w:sz w:val="14"/>
                <w:szCs w:val="14"/>
              </w:rPr>
              <w:t>Исполнителем в целях</w:t>
            </w:r>
          </w:p>
          <w:p w:rsidR="00CD293C" w:rsidRPr="00C84883" w:rsidRDefault="00CD293C" w:rsidP="00AB679A">
            <w:pPr>
              <w:jc w:val="center"/>
              <w:rPr>
                <w:color w:val="000000"/>
                <w:sz w:val="14"/>
                <w:szCs w:val="14"/>
              </w:rPr>
            </w:pPr>
            <w:r w:rsidRPr="00C84883">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Цена товара</w:t>
            </w:r>
          </w:p>
          <w:p w:rsidR="00CD293C" w:rsidRPr="00C84883" w:rsidRDefault="00CD293C" w:rsidP="00AB679A">
            <w:pPr>
              <w:jc w:val="center"/>
              <w:rPr>
                <w:color w:val="000000"/>
                <w:sz w:val="14"/>
                <w:szCs w:val="14"/>
              </w:rPr>
            </w:pPr>
            <w:r w:rsidRPr="00C84883">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Стоимость</w:t>
            </w:r>
          </w:p>
          <w:p w:rsidR="00CD293C" w:rsidRPr="00C84883" w:rsidRDefault="00CD293C" w:rsidP="00AB679A">
            <w:pPr>
              <w:jc w:val="center"/>
              <w:rPr>
                <w:color w:val="000000"/>
                <w:sz w:val="14"/>
                <w:szCs w:val="14"/>
              </w:rPr>
            </w:pPr>
            <w:r w:rsidRPr="00C84883">
              <w:rPr>
                <w:color w:val="000000"/>
                <w:sz w:val="14"/>
                <w:szCs w:val="14"/>
              </w:rPr>
              <w:t>(</w:t>
            </w:r>
            <w:proofErr w:type="spellStart"/>
            <w:r w:rsidRPr="00C84883">
              <w:rPr>
                <w:color w:val="000000"/>
                <w:sz w:val="14"/>
                <w:szCs w:val="14"/>
              </w:rPr>
              <w:t>CTi</w:t>
            </w:r>
            <w:proofErr w:type="spellEnd"/>
            <w:r w:rsidRPr="00C84883">
              <w:rPr>
                <w:color w:val="000000"/>
                <w:sz w:val="14"/>
                <w:szCs w:val="14"/>
              </w:rPr>
              <w:t>)</w:t>
            </w:r>
          </w:p>
          <w:p w:rsidR="00CD293C" w:rsidRPr="00C84883" w:rsidRDefault="00CD293C" w:rsidP="00AB679A">
            <w:pPr>
              <w:jc w:val="center"/>
              <w:rPr>
                <w:color w:val="000000"/>
                <w:sz w:val="14"/>
                <w:szCs w:val="14"/>
              </w:rPr>
            </w:pPr>
            <w:r w:rsidRPr="00C84883">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CD293C" w:rsidRPr="00C84883" w:rsidRDefault="00CD293C" w:rsidP="00AB679A">
            <w:pPr>
              <w:jc w:val="center"/>
              <w:rPr>
                <w:color w:val="000000"/>
                <w:sz w:val="14"/>
                <w:szCs w:val="14"/>
              </w:rPr>
            </w:pPr>
            <w:r w:rsidRPr="00C84883">
              <w:rPr>
                <w:color w:val="000000"/>
                <w:sz w:val="14"/>
                <w:szCs w:val="14"/>
              </w:rPr>
              <w:t>Доля КС согласно</w:t>
            </w:r>
          </w:p>
          <w:p w:rsidR="00CD293C" w:rsidRPr="00C84883" w:rsidRDefault="00CD293C" w:rsidP="00AB679A">
            <w:pPr>
              <w:jc w:val="center"/>
              <w:rPr>
                <w:color w:val="000000"/>
                <w:sz w:val="14"/>
                <w:szCs w:val="14"/>
              </w:rPr>
            </w:pPr>
            <w:r w:rsidRPr="00C84883">
              <w:rPr>
                <w:color w:val="000000"/>
                <w:sz w:val="14"/>
                <w:szCs w:val="14"/>
              </w:rPr>
              <w:t>Сертификата</w:t>
            </w:r>
          </w:p>
          <w:p w:rsidR="00CD293C" w:rsidRPr="00C84883" w:rsidRDefault="00CD293C" w:rsidP="00AB679A">
            <w:pPr>
              <w:jc w:val="center"/>
              <w:rPr>
                <w:color w:val="000000"/>
                <w:sz w:val="14"/>
                <w:szCs w:val="14"/>
              </w:rPr>
            </w:pPr>
            <w:r w:rsidRPr="00C84883">
              <w:rPr>
                <w:color w:val="000000"/>
                <w:sz w:val="14"/>
                <w:szCs w:val="14"/>
              </w:rPr>
              <w:t>СТ-</w:t>
            </w:r>
            <w:proofErr w:type="gramStart"/>
            <w:r w:rsidRPr="00C84883">
              <w:rPr>
                <w:color w:val="000000"/>
                <w:sz w:val="14"/>
                <w:szCs w:val="14"/>
              </w:rPr>
              <w:t>KZ</w:t>
            </w:r>
            <w:proofErr w:type="gramEnd"/>
            <w:r w:rsidRPr="00C84883">
              <w:rPr>
                <w:color w:val="000000"/>
                <w:sz w:val="14"/>
                <w:szCs w:val="14"/>
              </w:rPr>
              <w:t xml:space="preserve"> (</w:t>
            </w:r>
            <w:proofErr w:type="spellStart"/>
            <w:r>
              <w:rPr>
                <w:color w:val="000000"/>
                <w:sz w:val="14"/>
                <w:szCs w:val="14"/>
              </w:rPr>
              <w:t>М</w:t>
            </w:r>
            <w:r w:rsidRPr="00C84883">
              <w:rPr>
                <w:color w:val="000000"/>
                <w:sz w:val="14"/>
                <w:szCs w:val="14"/>
              </w:rPr>
              <w:t>i</w:t>
            </w:r>
            <w:proofErr w:type="spellEnd"/>
            <w:r w:rsidRPr="00C84883">
              <w:rPr>
                <w:color w:val="000000"/>
                <w:sz w:val="14"/>
                <w:szCs w:val="14"/>
              </w:rPr>
              <w:t>)</w:t>
            </w:r>
          </w:p>
          <w:p w:rsidR="00CD293C" w:rsidRPr="00C84883" w:rsidRDefault="00CD293C" w:rsidP="00AB679A">
            <w:pPr>
              <w:jc w:val="center"/>
              <w:rPr>
                <w:color w:val="000000"/>
                <w:sz w:val="14"/>
                <w:szCs w:val="14"/>
              </w:rPr>
            </w:pPr>
            <w:r w:rsidRPr="00C84883">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CD293C" w:rsidRPr="00FB2F7B" w:rsidRDefault="00CD293C" w:rsidP="00AB679A">
            <w:pPr>
              <w:jc w:val="center"/>
              <w:rPr>
                <w:color w:val="000000"/>
                <w:sz w:val="14"/>
                <w:szCs w:val="14"/>
              </w:rPr>
            </w:pPr>
            <w:r w:rsidRPr="00FB2F7B">
              <w:rPr>
                <w:color w:val="000000"/>
                <w:sz w:val="14"/>
                <w:szCs w:val="14"/>
              </w:rPr>
              <w:t>Сертификат СТ-</w:t>
            </w:r>
            <w:proofErr w:type="gramStart"/>
            <w:r w:rsidRPr="00FB2F7B">
              <w:rPr>
                <w:color w:val="000000"/>
                <w:sz w:val="14"/>
                <w:szCs w:val="14"/>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CD293C" w:rsidRPr="00FB2F7B" w:rsidRDefault="00CD293C" w:rsidP="00AB679A">
            <w:pPr>
              <w:jc w:val="center"/>
              <w:rPr>
                <w:color w:val="000000"/>
                <w:sz w:val="14"/>
                <w:szCs w:val="14"/>
              </w:rPr>
            </w:pPr>
            <w:r w:rsidRPr="00FB2F7B">
              <w:rPr>
                <w:color w:val="000000"/>
                <w:sz w:val="14"/>
                <w:szCs w:val="14"/>
              </w:rPr>
              <w:t>Примечание</w:t>
            </w:r>
          </w:p>
        </w:tc>
      </w:tr>
      <w:tr w:rsidR="00CD293C" w:rsidRPr="00985F32" w:rsidTr="00AB679A">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1599"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CD293C" w:rsidRPr="00985F32" w:rsidRDefault="00CD293C" w:rsidP="00AB679A">
            <w:pPr>
              <w:rPr>
                <w:color w:val="000000"/>
                <w:sz w:val="16"/>
                <w:szCs w:val="16"/>
              </w:rPr>
            </w:pPr>
          </w:p>
        </w:tc>
        <w:tc>
          <w:tcPr>
            <w:tcW w:w="567" w:type="dxa"/>
            <w:tcBorders>
              <w:top w:val="nil"/>
              <w:left w:val="nil"/>
              <w:bottom w:val="dotted" w:sz="4" w:space="0" w:color="auto"/>
              <w:right w:val="nil"/>
            </w:tcBorders>
            <w:vAlign w:val="center"/>
          </w:tcPr>
          <w:p w:rsidR="00CD293C" w:rsidRPr="00FB2F7B" w:rsidRDefault="00CD293C" w:rsidP="00AB679A">
            <w:pPr>
              <w:jc w:val="center"/>
              <w:rPr>
                <w:color w:val="000000"/>
                <w:sz w:val="14"/>
                <w:szCs w:val="14"/>
              </w:rPr>
            </w:pPr>
            <w:r w:rsidRPr="00FB2F7B">
              <w:rPr>
                <w:color w:val="000000"/>
                <w:sz w:val="14"/>
                <w:szCs w:val="14"/>
              </w:rPr>
              <w:t>Номер</w:t>
            </w:r>
          </w:p>
        </w:tc>
        <w:tc>
          <w:tcPr>
            <w:tcW w:w="1134" w:type="dxa"/>
            <w:tcBorders>
              <w:top w:val="nil"/>
              <w:left w:val="dotted" w:sz="4" w:space="0" w:color="auto"/>
              <w:bottom w:val="dotted" w:sz="4" w:space="0" w:color="auto"/>
              <w:right w:val="nil"/>
            </w:tcBorders>
            <w:vAlign w:val="center"/>
          </w:tcPr>
          <w:p w:rsidR="00CD293C" w:rsidRPr="00FB2F7B" w:rsidRDefault="00CD293C" w:rsidP="00AB679A">
            <w:pPr>
              <w:jc w:val="center"/>
              <w:rPr>
                <w:color w:val="000000"/>
                <w:sz w:val="14"/>
                <w:szCs w:val="14"/>
              </w:rPr>
            </w:pPr>
            <w:r w:rsidRPr="00FB2F7B">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CD293C" w:rsidRPr="00FB2F7B" w:rsidRDefault="00CD293C" w:rsidP="00AB679A">
            <w:pPr>
              <w:rPr>
                <w:color w:val="000000"/>
                <w:sz w:val="14"/>
                <w:szCs w:val="14"/>
              </w:rPr>
            </w:pPr>
          </w:p>
        </w:tc>
      </w:tr>
      <w:tr w:rsidR="00CD293C" w:rsidRPr="00985F32" w:rsidTr="00AB679A">
        <w:trPr>
          <w:trHeight w:val="352"/>
        </w:trPr>
        <w:tc>
          <w:tcPr>
            <w:tcW w:w="992" w:type="dxa"/>
            <w:tcBorders>
              <w:top w:val="nil"/>
              <w:left w:val="single" w:sz="4" w:space="0" w:color="auto"/>
              <w:bottom w:val="dotted" w:sz="4" w:space="0" w:color="auto"/>
              <w:right w:val="dotted" w:sz="4" w:space="0" w:color="auto"/>
            </w:tcBorders>
            <w:noWrap/>
            <w:vAlign w:val="center"/>
          </w:tcPr>
          <w:p w:rsidR="00CD293C" w:rsidRPr="00985F32" w:rsidRDefault="00CD293C" w:rsidP="00AB679A">
            <w:pPr>
              <w:ind w:firstLineChars="100" w:firstLine="160"/>
              <w:jc w:val="center"/>
              <w:rPr>
                <w:color w:val="000000"/>
                <w:sz w:val="16"/>
                <w:szCs w:val="16"/>
              </w:rPr>
            </w:pPr>
            <w:r w:rsidRPr="00985F32">
              <w:rPr>
                <w:color w:val="000000"/>
                <w:sz w:val="16"/>
                <w:szCs w:val="16"/>
              </w:rPr>
              <w:t>1</w:t>
            </w:r>
          </w:p>
        </w:tc>
        <w:tc>
          <w:tcPr>
            <w:tcW w:w="1042" w:type="dxa"/>
            <w:tcBorders>
              <w:top w:val="nil"/>
              <w:left w:val="nil"/>
              <w:bottom w:val="dotted" w:sz="4" w:space="0" w:color="auto"/>
              <w:right w:val="dotted" w:sz="4" w:space="0" w:color="auto"/>
            </w:tcBorders>
            <w:noWrap/>
            <w:vAlign w:val="center"/>
          </w:tcPr>
          <w:p w:rsidR="00CD293C" w:rsidRPr="00985F32" w:rsidRDefault="00CD293C" w:rsidP="00AB679A">
            <w:pPr>
              <w:jc w:val="center"/>
              <w:rPr>
                <w:b/>
                <w:bCs/>
                <w:color w:val="000000"/>
                <w:sz w:val="16"/>
                <w:szCs w:val="16"/>
              </w:rPr>
            </w:pPr>
          </w:p>
        </w:tc>
        <w:tc>
          <w:tcPr>
            <w:tcW w:w="1603"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CD293C" w:rsidRPr="00985F32" w:rsidRDefault="00CD293C" w:rsidP="00AB679A">
            <w:pPr>
              <w:ind w:firstLineChars="100" w:firstLine="160"/>
              <w:jc w:val="center"/>
              <w:rPr>
                <w:color w:val="000000"/>
                <w:sz w:val="16"/>
                <w:szCs w:val="16"/>
                <w:lang w:val="en-US"/>
              </w:rPr>
            </w:pPr>
            <w:r w:rsidRPr="00985F32">
              <w:rPr>
                <w:color w:val="000000"/>
                <w:sz w:val="16"/>
                <w:szCs w:val="16"/>
                <w:lang w:val="en-US"/>
              </w:rPr>
              <w:t>1</w:t>
            </w:r>
          </w:p>
        </w:tc>
        <w:tc>
          <w:tcPr>
            <w:tcW w:w="1425"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CD293C" w:rsidRPr="00985F32" w:rsidRDefault="00CD293C" w:rsidP="00AB679A">
            <w:pPr>
              <w:ind w:firstLineChars="100" w:firstLine="160"/>
              <w:jc w:val="center"/>
              <w:rPr>
                <w:i/>
                <w:iCs/>
                <w:color w:val="000000"/>
                <w:sz w:val="16"/>
                <w:szCs w:val="16"/>
              </w:rPr>
            </w:pPr>
          </w:p>
        </w:tc>
      </w:tr>
      <w:tr w:rsidR="00CD293C" w:rsidRPr="00985F32" w:rsidTr="00AB679A">
        <w:trPr>
          <w:trHeight w:val="279"/>
        </w:trPr>
        <w:tc>
          <w:tcPr>
            <w:tcW w:w="992" w:type="dxa"/>
            <w:tcBorders>
              <w:top w:val="nil"/>
              <w:left w:val="single" w:sz="4" w:space="0" w:color="auto"/>
              <w:bottom w:val="dotted" w:sz="4" w:space="0" w:color="auto"/>
              <w:right w:val="dotted" w:sz="4" w:space="0" w:color="auto"/>
            </w:tcBorders>
            <w:noWrap/>
            <w:vAlign w:val="center"/>
          </w:tcPr>
          <w:p w:rsidR="00CD293C" w:rsidRPr="00985F32" w:rsidRDefault="00CD293C" w:rsidP="00AB679A">
            <w:pPr>
              <w:ind w:firstLineChars="100" w:firstLine="160"/>
              <w:jc w:val="center"/>
              <w:rPr>
                <w:color w:val="000000"/>
                <w:sz w:val="16"/>
                <w:szCs w:val="16"/>
              </w:rPr>
            </w:pPr>
            <w:r w:rsidRPr="00985F32">
              <w:rPr>
                <w:color w:val="000000"/>
                <w:sz w:val="16"/>
                <w:szCs w:val="16"/>
              </w:rPr>
              <w:t>2</w:t>
            </w:r>
          </w:p>
        </w:tc>
        <w:tc>
          <w:tcPr>
            <w:tcW w:w="1042"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603"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608"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599"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713" w:type="dxa"/>
            <w:tcBorders>
              <w:top w:val="nil"/>
              <w:left w:val="nil"/>
              <w:bottom w:val="dotted" w:sz="4" w:space="0" w:color="auto"/>
              <w:right w:val="dotted" w:sz="4" w:space="0" w:color="auto"/>
            </w:tcBorders>
            <w:noWrap/>
            <w:vAlign w:val="center"/>
          </w:tcPr>
          <w:p w:rsidR="00CD293C" w:rsidRPr="00985F32" w:rsidRDefault="00CD293C" w:rsidP="00AB679A">
            <w:pPr>
              <w:ind w:firstLineChars="100" w:firstLine="160"/>
              <w:jc w:val="center"/>
              <w:rPr>
                <w:iCs/>
                <w:color w:val="000000"/>
                <w:sz w:val="16"/>
                <w:szCs w:val="16"/>
                <w:lang w:val="en-US"/>
              </w:rPr>
            </w:pPr>
            <w:r w:rsidRPr="00985F32">
              <w:rPr>
                <w:iCs/>
                <w:color w:val="000000"/>
                <w:sz w:val="16"/>
                <w:szCs w:val="16"/>
                <w:lang w:val="en-US"/>
              </w:rPr>
              <w:t>2</w:t>
            </w:r>
          </w:p>
        </w:tc>
        <w:tc>
          <w:tcPr>
            <w:tcW w:w="1425"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799"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992"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567"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134" w:type="dxa"/>
            <w:tcBorders>
              <w:top w:val="nil"/>
              <w:left w:val="nil"/>
              <w:bottom w:val="dotted" w:sz="4" w:space="0" w:color="auto"/>
              <w:right w:val="dotted" w:sz="4" w:space="0" w:color="auto"/>
            </w:tcBorders>
            <w:noWrap/>
            <w:vAlign w:val="center"/>
          </w:tcPr>
          <w:p w:rsidR="00CD293C" w:rsidRPr="00985F32" w:rsidRDefault="00CD293C" w:rsidP="00AB679A">
            <w:pPr>
              <w:jc w:val="center"/>
              <w:rPr>
                <w:color w:val="000000"/>
                <w:sz w:val="16"/>
                <w:szCs w:val="16"/>
              </w:rPr>
            </w:pPr>
          </w:p>
        </w:tc>
        <w:tc>
          <w:tcPr>
            <w:tcW w:w="1134" w:type="dxa"/>
            <w:tcBorders>
              <w:top w:val="nil"/>
              <w:left w:val="nil"/>
              <w:bottom w:val="dotted" w:sz="4" w:space="0" w:color="auto"/>
              <w:right w:val="single" w:sz="4" w:space="0" w:color="auto"/>
            </w:tcBorders>
            <w:noWrap/>
            <w:vAlign w:val="center"/>
          </w:tcPr>
          <w:p w:rsidR="00CD293C" w:rsidRPr="00985F32" w:rsidRDefault="00CD293C" w:rsidP="00AB679A">
            <w:pPr>
              <w:jc w:val="center"/>
              <w:rPr>
                <w:color w:val="000000"/>
                <w:sz w:val="16"/>
                <w:szCs w:val="16"/>
              </w:rPr>
            </w:pPr>
          </w:p>
        </w:tc>
      </w:tr>
      <w:tr w:rsidR="00CD293C" w:rsidRPr="00985F32" w:rsidTr="00AB679A">
        <w:trPr>
          <w:trHeight w:val="279"/>
        </w:trPr>
        <w:tc>
          <w:tcPr>
            <w:tcW w:w="992" w:type="dxa"/>
            <w:tcBorders>
              <w:top w:val="nil"/>
              <w:left w:val="single" w:sz="4" w:space="0" w:color="auto"/>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И Т О Г О</w:t>
            </w:r>
          </w:p>
        </w:tc>
        <w:tc>
          <w:tcPr>
            <w:tcW w:w="1042"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1603"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1608"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1599"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713" w:type="dxa"/>
            <w:tcBorders>
              <w:top w:val="nil"/>
              <w:left w:val="nil"/>
              <w:bottom w:val="single" w:sz="4" w:space="0" w:color="auto"/>
              <w:right w:val="dotted" w:sz="4" w:space="0" w:color="auto"/>
            </w:tcBorders>
            <w:noWrap/>
            <w:vAlign w:val="center"/>
          </w:tcPr>
          <w:p w:rsidR="00CD293C" w:rsidRPr="00985F32" w:rsidRDefault="00CD293C" w:rsidP="00AB679A">
            <w:pPr>
              <w:ind w:firstLineChars="100" w:firstLine="161"/>
              <w:rPr>
                <w:b/>
                <w:bCs/>
                <w:i/>
                <w:iCs/>
                <w:color w:val="000000"/>
                <w:sz w:val="16"/>
                <w:szCs w:val="16"/>
              </w:rPr>
            </w:pPr>
            <w:r w:rsidRPr="00985F32">
              <w:rPr>
                <w:b/>
                <w:bCs/>
                <w:i/>
                <w:iCs/>
                <w:color w:val="000000"/>
                <w:sz w:val="16"/>
                <w:szCs w:val="16"/>
              </w:rPr>
              <w:t> </w:t>
            </w:r>
          </w:p>
        </w:tc>
        <w:tc>
          <w:tcPr>
            <w:tcW w:w="1425"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799"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992"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567"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dotted"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c>
          <w:tcPr>
            <w:tcW w:w="1134" w:type="dxa"/>
            <w:tcBorders>
              <w:top w:val="nil"/>
              <w:left w:val="nil"/>
              <w:bottom w:val="single" w:sz="4" w:space="0" w:color="auto"/>
              <w:right w:val="single" w:sz="4" w:space="0" w:color="auto"/>
            </w:tcBorders>
            <w:noWrap/>
            <w:vAlign w:val="center"/>
          </w:tcPr>
          <w:p w:rsidR="00CD293C" w:rsidRPr="00985F32" w:rsidRDefault="00CD293C" w:rsidP="00AB679A">
            <w:pPr>
              <w:rPr>
                <w:b/>
                <w:bCs/>
                <w:color w:val="000000"/>
                <w:sz w:val="16"/>
                <w:szCs w:val="16"/>
              </w:rPr>
            </w:pPr>
            <w:r w:rsidRPr="00985F32">
              <w:rPr>
                <w:b/>
                <w:bCs/>
                <w:color w:val="000000"/>
                <w:sz w:val="16"/>
                <w:szCs w:val="16"/>
              </w:rPr>
              <w:t> </w:t>
            </w:r>
          </w:p>
        </w:tc>
      </w:tr>
    </w:tbl>
    <w:p w:rsidR="00CD293C" w:rsidRDefault="00CD293C" w:rsidP="00CD293C">
      <w:pPr>
        <w:rPr>
          <w:iCs/>
          <w:color w:val="000000"/>
          <w:sz w:val="16"/>
          <w:szCs w:val="16"/>
        </w:rPr>
      </w:pPr>
      <w:r>
        <w:rPr>
          <w:iCs/>
          <w:color w:val="000000"/>
          <w:sz w:val="16"/>
          <w:szCs w:val="16"/>
        </w:rPr>
        <w:t>С</w:t>
      </w:r>
      <w:r w:rsidRPr="00985F32">
        <w:rPr>
          <w:iCs/>
          <w:color w:val="000000"/>
          <w:sz w:val="16"/>
          <w:szCs w:val="16"/>
        </w:rPr>
        <w:t>огласно Единой методик</w:t>
      </w:r>
      <w:r>
        <w:rPr>
          <w:iCs/>
          <w:color w:val="000000"/>
          <w:sz w:val="16"/>
          <w:szCs w:val="16"/>
        </w:rPr>
        <w:t>е</w:t>
      </w:r>
      <w:r w:rsidRPr="00985F32">
        <w:rPr>
          <w:iCs/>
          <w:color w:val="000000"/>
          <w:sz w:val="16"/>
          <w:szCs w:val="16"/>
        </w:rPr>
        <w:t xml:space="preserve"> расчета организациями местного  содержания, утвержденной </w:t>
      </w:r>
      <w:r w:rsidRPr="00540D36">
        <w:rPr>
          <w:iCs/>
          <w:color w:val="000000"/>
          <w:sz w:val="16"/>
          <w:szCs w:val="16"/>
        </w:rPr>
        <w:t>Приказом министра по инвестициям и развитию Республики Казахстан от 30.01.2015 года №87</w:t>
      </w:r>
      <w:r>
        <w:rPr>
          <w:iCs/>
          <w:color w:val="000000"/>
          <w:sz w:val="16"/>
          <w:szCs w:val="16"/>
        </w:rPr>
        <w:t xml:space="preserve"> </w:t>
      </w:r>
    </w:p>
    <w:p w:rsidR="00CD293C" w:rsidRPr="00985F32" w:rsidRDefault="00CD293C" w:rsidP="00CD293C">
      <w:pPr>
        <w:rPr>
          <w:iCs/>
          <w:color w:val="000000"/>
          <w:sz w:val="16"/>
          <w:szCs w:val="16"/>
        </w:rPr>
      </w:pPr>
      <w:r>
        <w:rPr>
          <w:iCs/>
          <w:color w:val="000000"/>
          <w:sz w:val="16"/>
          <w:szCs w:val="16"/>
        </w:rPr>
        <w:t>расчет</w:t>
      </w:r>
      <w:r w:rsidRPr="00985F32">
        <w:rPr>
          <w:iCs/>
          <w:color w:val="000000"/>
          <w:sz w:val="16"/>
          <w:szCs w:val="16"/>
        </w:rPr>
        <w:t xml:space="preserve"> местного содержания </w:t>
      </w:r>
      <w:r>
        <w:rPr>
          <w:iCs/>
          <w:color w:val="000000"/>
          <w:sz w:val="16"/>
          <w:szCs w:val="16"/>
        </w:rPr>
        <w:t>(</w:t>
      </w:r>
      <w:proofErr w:type="spellStart"/>
      <w:r>
        <w:rPr>
          <w:b/>
          <w:bCs/>
          <w:sz w:val="17"/>
          <w:szCs w:val="17"/>
        </w:rPr>
        <w:t>М</w:t>
      </w:r>
      <w:r w:rsidRPr="004E23D9">
        <w:rPr>
          <w:b/>
          <w:bCs/>
          <w:sz w:val="17"/>
          <w:szCs w:val="17"/>
        </w:rPr>
        <w:t>Ср</w:t>
      </w:r>
      <w:proofErr w:type="spellEnd"/>
      <w:r w:rsidRPr="004E23D9">
        <w:rPr>
          <w:b/>
          <w:bCs/>
          <w:sz w:val="17"/>
          <w:szCs w:val="17"/>
        </w:rPr>
        <w:t>/у</w:t>
      </w:r>
      <w:r>
        <w:rPr>
          <w:b/>
          <w:bCs/>
          <w:sz w:val="17"/>
          <w:szCs w:val="17"/>
        </w:rPr>
        <w:t>)</w:t>
      </w:r>
      <w:r>
        <w:rPr>
          <w:iCs/>
          <w:color w:val="000000"/>
          <w:sz w:val="16"/>
          <w:szCs w:val="16"/>
        </w:rPr>
        <w:t xml:space="preserve"> в договоре на выполнение работы/ оказание услуги производится по формуле:</w:t>
      </w:r>
    </w:p>
    <w:p w:rsidR="00CD293C" w:rsidRPr="00985F32" w:rsidRDefault="00CD293C" w:rsidP="00CD293C">
      <w:pPr>
        <w:jc w:val="center"/>
        <w:rPr>
          <w:color w:val="000000"/>
          <w:sz w:val="16"/>
          <w:szCs w:val="16"/>
        </w:rPr>
      </w:pPr>
      <w:r>
        <w:rPr>
          <w:noProof/>
        </w:rPr>
        <w:drawing>
          <wp:inline distT="0" distB="0" distL="0" distR="0" wp14:anchorId="0E2373F7" wp14:editId="012479F1">
            <wp:extent cx="4162349" cy="541325"/>
            <wp:effectExtent l="0" t="0" r="0" b="0"/>
            <wp:docPr id="8" name="Рисунок 8" descr="http://adilet.zan.kz/files/0490/41/107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490/41/10711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941" cy="541532"/>
                    </a:xfrm>
                    <a:prstGeom prst="rect">
                      <a:avLst/>
                    </a:prstGeom>
                    <a:noFill/>
                    <a:ln>
                      <a:noFill/>
                    </a:ln>
                  </pic:spPr>
                </pic:pic>
              </a:graphicData>
            </a:graphic>
          </wp:inline>
        </w:drawing>
      </w:r>
    </w:p>
    <w:p w:rsidR="00CD293C" w:rsidRPr="00985F32" w:rsidRDefault="00CD293C" w:rsidP="00CD293C">
      <w:pPr>
        <w:rPr>
          <w:color w:val="000000"/>
          <w:sz w:val="16"/>
          <w:szCs w:val="16"/>
        </w:rPr>
      </w:pPr>
      <w:r>
        <w:rPr>
          <w:noProof/>
        </w:rPr>
        <mc:AlternateContent>
          <mc:Choice Requires="wps">
            <w:drawing>
              <wp:anchor distT="0" distB="0" distL="114300" distR="114300" simplePos="0" relativeHeight="251665408" behindDoc="0" locked="0" layoutInCell="1" allowOverlap="1" wp14:anchorId="6F66B04B" wp14:editId="518631B8">
                <wp:simplePos x="0" y="0"/>
                <wp:positionH relativeFrom="column">
                  <wp:posOffset>635</wp:posOffset>
                </wp:positionH>
                <wp:positionV relativeFrom="paragraph">
                  <wp:posOffset>198120</wp:posOffset>
                </wp:positionV>
                <wp:extent cx="4391025" cy="2164715"/>
                <wp:effectExtent l="0" t="0" r="9525"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16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93C" w:rsidRDefault="00CD293C" w:rsidP="00CD293C">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CD293C" w:rsidRPr="004E23D9" w:rsidRDefault="00CD293C" w:rsidP="00CD293C">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CD293C" w:rsidRPr="004E23D9" w:rsidRDefault="00CD293C" w:rsidP="00CD293C">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CD293C" w:rsidRPr="004E23D9" w:rsidRDefault="00CD293C" w:rsidP="00CD293C">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CD293C" w:rsidRPr="004E23D9" w:rsidRDefault="00CD293C" w:rsidP="00CD293C">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CD293C" w:rsidRPr="004E23D9" w:rsidRDefault="00CD293C" w:rsidP="00CD293C">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CD293C" w:rsidRDefault="00CD293C" w:rsidP="00CD2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5pt;margin-top:15.6pt;width:345.75pt;height:17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" stroked="f">
                <v:textbox>
                  <w:txbxContent>
                    <w:p w:rsidR="00CD293C" w:rsidRDefault="00CD293C" w:rsidP="00CD293C">
                      <w:pPr>
                        <w:spacing w:line="360" w:lineRule="auto"/>
                        <w:ind w:left="705" w:hanging="705"/>
                        <w:rPr>
                          <w:sz w:val="16"/>
                          <w:szCs w:val="18"/>
                        </w:rPr>
                      </w:pPr>
                      <w:r w:rsidRPr="004E23D9">
                        <w:rPr>
                          <w:b/>
                          <w:bCs/>
                          <w:sz w:val="14"/>
                        </w:rPr>
                        <w:t>m</w:t>
                      </w:r>
                      <w:r w:rsidRPr="004E23D9">
                        <w:rPr>
                          <w:b/>
                          <w:bCs/>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rsidR="00CD293C" w:rsidRPr="004E23D9" w:rsidRDefault="00CD293C" w:rsidP="00CD293C">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rsidR="00CD293C" w:rsidRPr="004E23D9" w:rsidRDefault="00CD293C" w:rsidP="00CD293C">
                      <w:pPr>
                        <w:spacing w:line="360" w:lineRule="auto"/>
                        <w:ind w:left="705" w:hanging="705"/>
                        <w:rPr>
                          <w:sz w:val="16"/>
                          <w:szCs w:val="18"/>
                        </w:rPr>
                      </w:pPr>
                      <w:r w:rsidRPr="004E23D9">
                        <w:rPr>
                          <w:b/>
                          <w:bCs/>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rsidR="00CD293C" w:rsidRPr="004E23D9" w:rsidRDefault="00CD293C" w:rsidP="00CD293C">
                      <w:pPr>
                        <w:spacing w:line="360" w:lineRule="auto"/>
                        <w:rPr>
                          <w:sz w:val="16"/>
                          <w:szCs w:val="18"/>
                        </w:rPr>
                      </w:pPr>
                      <w:proofErr w:type="spellStart"/>
                      <w:r w:rsidRPr="004E23D9">
                        <w:rPr>
                          <w:b/>
                          <w:bCs/>
                          <w:sz w:val="14"/>
                        </w:rPr>
                        <w:t>СДj</w:t>
                      </w:r>
                      <w:proofErr w:type="spellEnd"/>
                      <w:r w:rsidRPr="004E23D9">
                        <w:rPr>
                          <w:b/>
                          <w:bCs/>
                          <w:sz w:val="16"/>
                          <w:szCs w:val="18"/>
                        </w:rPr>
                        <w:tab/>
                      </w:r>
                      <w:r w:rsidRPr="004E23D9">
                        <w:rPr>
                          <w:sz w:val="16"/>
                          <w:szCs w:val="18"/>
                        </w:rPr>
                        <w:t>Стоимость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p>
                    <w:p w:rsidR="00CD293C" w:rsidRPr="004E23D9" w:rsidRDefault="00CD293C" w:rsidP="00CD293C">
                      <w:pPr>
                        <w:spacing w:line="360" w:lineRule="auto"/>
                        <w:ind w:left="705" w:hanging="705"/>
                        <w:rPr>
                          <w:sz w:val="16"/>
                          <w:szCs w:val="18"/>
                        </w:rPr>
                      </w:pPr>
                      <w:proofErr w:type="spellStart"/>
                      <w:r w:rsidRPr="004E23D9">
                        <w:rPr>
                          <w:b/>
                          <w:bCs/>
                          <w:sz w:val="14"/>
                        </w:rPr>
                        <w:t>CTj</w:t>
                      </w:r>
                      <w:proofErr w:type="spellEnd"/>
                      <w:r w:rsidRPr="004E23D9">
                        <w:rPr>
                          <w:b/>
                          <w:bCs/>
                          <w:sz w:val="16"/>
                          <w:szCs w:val="18"/>
                        </w:rPr>
                        <w:tab/>
                      </w:r>
                      <w:r w:rsidRPr="004E23D9">
                        <w:rPr>
                          <w:sz w:val="16"/>
                          <w:szCs w:val="18"/>
                        </w:rPr>
                        <w:t>Суммарная стоимость товаров, закупленных</w:t>
                      </w:r>
                      <w:r>
                        <w:rPr>
                          <w:sz w:val="16"/>
                          <w:szCs w:val="18"/>
                        </w:rPr>
                        <w:t xml:space="preserve"> исполнителем </w:t>
                      </w:r>
                      <w:r w:rsidRPr="004E23D9">
                        <w:rPr>
                          <w:sz w:val="16"/>
                          <w:szCs w:val="18"/>
                        </w:rPr>
                        <w:t xml:space="preserve">или субподрядчиком в </w:t>
                      </w:r>
                      <w:proofErr w:type="spellStart"/>
                      <w:proofErr w:type="gramStart"/>
                      <w:r>
                        <w:rPr>
                          <w:sz w:val="16"/>
                          <w:szCs w:val="18"/>
                        </w:rPr>
                        <w:t>в</w:t>
                      </w:r>
                      <w:proofErr w:type="spellEnd"/>
                      <w:proofErr w:type="gramEnd"/>
                      <w:r>
                        <w:rPr>
                          <w:sz w:val="16"/>
                          <w:szCs w:val="18"/>
                        </w:rPr>
                        <w:t xml:space="preserve"> целях исполнения </w:t>
                      </w:r>
                      <w:r w:rsidRPr="004E23D9">
                        <w:rPr>
                          <w:sz w:val="16"/>
                          <w:szCs w:val="18"/>
                        </w:rPr>
                        <w:t xml:space="preserve"> j-ого договора;</w:t>
                      </w:r>
                    </w:p>
                    <w:p w:rsidR="00CD293C" w:rsidRPr="004E23D9" w:rsidRDefault="00CD293C" w:rsidP="00CD293C">
                      <w:pPr>
                        <w:spacing w:line="360" w:lineRule="auto"/>
                        <w:ind w:left="705" w:hanging="705"/>
                        <w:rPr>
                          <w:sz w:val="16"/>
                          <w:szCs w:val="18"/>
                        </w:rPr>
                      </w:pPr>
                      <w:r>
                        <w:rPr>
                          <w:b/>
                          <w:bCs/>
                          <w:sz w:val="14"/>
                        </w:rPr>
                        <w:t>С</w:t>
                      </w:r>
                      <w:r w:rsidRPr="004E23D9">
                        <w:rPr>
                          <w:b/>
                          <w:bCs/>
                          <w:sz w:val="14"/>
                          <w:lang w:val="kk-KZ"/>
                        </w:rPr>
                        <w:t>СД</w:t>
                      </w:r>
                      <w:r w:rsidRPr="004E23D9">
                        <w:rPr>
                          <w:b/>
                          <w:bCs/>
                          <w:sz w:val="14"/>
                        </w:rPr>
                        <w:t>j</w:t>
                      </w:r>
                      <w:r w:rsidRPr="004E23D9">
                        <w:rPr>
                          <w:b/>
                          <w:bCs/>
                          <w:sz w:val="16"/>
                          <w:szCs w:val="18"/>
                        </w:rPr>
                        <w:tab/>
                      </w:r>
                      <w:r w:rsidRPr="004E23D9">
                        <w:rPr>
                          <w:sz w:val="16"/>
                          <w:szCs w:val="18"/>
                        </w:rPr>
                        <w:t xml:space="preserve">Суммарная стоимость договоров субподряда, заключенных в </w:t>
                      </w:r>
                      <w:r>
                        <w:rPr>
                          <w:sz w:val="16"/>
                          <w:szCs w:val="18"/>
                        </w:rPr>
                        <w:t>целя</w:t>
                      </w:r>
                      <w:r w:rsidRPr="004E23D9">
                        <w:rPr>
                          <w:sz w:val="16"/>
                          <w:szCs w:val="18"/>
                        </w:rPr>
                        <w:t>х исполнения j-</w:t>
                      </w:r>
                      <w:proofErr w:type="spellStart"/>
                      <w:r w:rsidRPr="004E23D9">
                        <w:rPr>
                          <w:sz w:val="16"/>
                          <w:szCs w:val="18"/>
                        </w:rPr>
                        <w:t>o</w:t>
                      </w:r>
                      <w:proofErr w:type="gramStart"/>
                      <w:r w:rsidRPr="004E23D9">
                        <w:rPr>
                          <w:sz w:val="16"/>
                          <w:szCs w:val="18"/>
                        </w:rPr>
                        <w:t>г</w:t>
                      </w:r>
                      <w:proofErr w:type="gramEnd"/>
                      <w:r w:rsidRPr="004E23D9">
                        <w:rPr>
                          <w:sz w:val="16"/>
                          <w:szCs w:val="18"/>
                        </w:rPr>
                        <w:t>o</w:t>
                      </w:r>
                      <w:proofErr w:type="spellEnd"/>
                      <w:r w:rsidRPr="004E23D9">
                        <w:rPr>
                          <w:sz w:val="16"/>
                          <w:szCs w:val="18"/>
                        </w:rPr>
                        <w:t xml:space="preserve"> договора</w:t>
                      </w:r>
                      <w:r>
                        <w:rPr>
                          <w:sz w:val="16"/>
                          <w:szCs w:val="18"/>
                        </w:rPr>
                        <w:t>;</w:t>
                      </w:r>
                    </w:p>
                    <w:p w:rsidR="00CD293C" w:rsidRDefault="00CD293C" w:rsidP="00CD293C"/>
                  </w:txbxContent>
                </v:textbox>
                <w10:wrap type="square"/>
              </v:shape>
            </w:pict>
          </mc:Fallback>
        </mc:AlternateContent>
      </w:r>
    </w:p>
    <w:p w:rsidR="00CD293C" w:rsidRDefault="00CD293C" w:rsidP="00CD293C">
      <w:pPr>
        <w:ind w:firstLine="180"/>
        <w:rPr>
          <w:b/>
          <w:bCs/>
          <w:color w:val="000000"/>
          <w:sz w:val="16"/>
          <w:szCs w:val="16"/>
        </w:rPr>
      </w:pPr>
      <w:r>
        <w:rPr>
          <w:noProof/>
        </w:rPr>
        <mc:AlternateContent>
          <mc:Choice Requires="wps">
            <w:drawing>
              <wp:anchor distT="0" distB="0" distL="114300" distR="114300" simplePos="0" relativeHeight="251664384" behindDoc="0" locked="0" layoutInCell="1" allowOverlap="1" wp14:anchorId="242E4A9E" wp14:editId="1EF16305">
                <wp:simplePos x="0" y="0"/>
                <wp:positionH relativeFrom="column">
                  <wp:posOffset>-125730</wp:posOffset>
                </wp:positionH>
                <wp:positionV relativeFrom="paragraph">
                  <wp:posOffset>129540</wp:posOffset>
                </wp:positionV>
                <wp:extent cx="5483860" cy="2070100"/>
                <wp:effectExtent l="0" t="0" r="2540" b="635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207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93C" w:rsidRPr="00F34B17" w:rsidRDefault="00CD293C" w:rsidP="00CD293C">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CD293C" w:rsidRPr="004E23D9" w:rsidRDefault="00CD293C" w:rsidP="00CD293C">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CD293C" w:rsidRPr="004E23D9" w:rsidRDefault="00CD293C" w:rsidP="00CD293C">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CD293C" w:rsidRPr="004E23D9" w:rsidRDefault="00CD293C" w:rsidP="00CD293C">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CD293C" w:rsidRPr="004E23D9" w:rsidRDefault="00CD293C" w:rsidP="00CD293C">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CD293C" w:rsidRPr="00F36D6B" w:rsidRDefault="00CD293C" w:rsidP="00CD293C">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CD293C" w:rsidRPr="00016926" w:rsidRDefault="00CD293C" w:rsidP="00CD293C">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9.9pt;margin-top:10.2pt;width:431.8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" stroked="f">
                <v:textbox>
                  <w:txbxContent>
                    <w:p w:rsidR="00CD293C" w:rsidRPr="00F34B17" w:rsidRDefault="00CD293C" w:rsidP="00CD293C">
                      <w:pPr>
                        <w:spacing w:line="360" w:lineRule="auto"/>
                        <w:ind w:left="705" w:hanging="705"/>
                        <w:rPr>
                          <w:sz w:val="16"/>
                          <w:szCs w:val="18"/>
                        </w:rPr>
                      </w:pPr>
                      <w:proofErr w:type="spellStart"/>
                      <w:r w:rsidRPr="004E23D9">
                        <w:rPr>
                          <w:b/>
                          <w:bCs/>
                          <w:sz w:val="14"/>
                        </w:rPr>
                        <w:t>Rj</w:t>
                      </w:r>
                      <w:proofErr w:type="spellEnd"/>
                      <w:r w:rsidRPr="004E23D9">
                        <w:rPr>
                          <w:b/>
                          <w:bCs/>
                          <w:sz w:val="14"/>
                        </w:rPr>
                        <w:tab/>
                      </w:r>
                      <w:r w:rsidRPr="004E23D9">
                        <w:rPr>
                          <w:sz w:val="16"/>
                          <w:szCs w:val="18"/>
                        </w:rPr>
                        <w:t xml:space="preserve">Доля фонда оплаты труда </w:t>
                      </w:r>
                      <w:r>
                        <w:rPr>
                          <w:sz w:val="16"/>
                          <w:szCs w:val="18"/>
                        </w:rPr>
                        <w:t xml:space="preserve"> казахстанских  </w:t>
                      </w:r>
                      <w:r w:rsidRPr="004E23D9">
                        <w:rPr>
                          <w:sz w:val="16"/>
                          <w:szCs w:val="18"/>
                        </w:rPr>
                        <w:t xml:space="preserve"> кадров</w:t>
                      </w:r>
                      <w:r>
                        <w:rPr>
                          <w:sz w:val="16"/>
                          <w:szCs w:val="18"/>
                        </w:rPr>
                        <w:t xml:space="preserve"> (ФОТРК)</w:t>
                      </w:r>
                      <w:r w:rsidRPr="004E23D9">
                        <w:rPr>
                          <w:sz w:val="16"/>
                          <w:szCs w:val="18"/>
                        </w:rPr>
                        <w:t xml:space="preserve"> в обще</w:t>
                      </w:r>
                      <w:r>
                        <w:rPr>
                          <w:sz w:val="16"/>
                          <w:szCs w:val="18"/>
                        </w:rPr>
                        <w:t xml:space="preserve">м фонде оплаты (ФОТ) труда работников  поставщика </w:t>
                      </w:r>
                      <w:r w:rsidRPr="004E23D9">
                        <w:rPr>
                          <w:sz w:val="16"/>
                          <w:szCs w:val="18"/>
                        </w:rPr>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ФОТРК/ФОТ</w:t>
                      </w:r>
                    </w:p>
                    <w:p w:rsidR="00CD293C" w:rsidRPr="004E23D9" w:rsidRDefault="00CD293C" w:rsidP="00CD293C">
                      <w:pPr>
                        <w:spacing w:line="360" w:lineRule="auto"/>
                        <w:ind w:left="705" w:hanging="705"/>
                        <w:rPr>
                          <w:sz w:val="17"/>
                          <w:szCs w:val="17"/>
                        </w:rPr>
                      </w:pPr>
                      <w:proofErr w:type="gramStart"/>
                      <w:r w:rsidRPr="004E23D9">
                        <w:rPr>
                          <w:b/>
                          <w:bCs/>
                          <w:sz w:val="17"/>
                          <w:szCs w:val="17"/>
                          <w:lang w:val="en-US"/>
                        </w:rPr>
                        <w:t>n</w:t>
                      </w:r>
                      <w:proofErr w:type="gramEnd"/>
                      <w:r w:rsidRPr="004E23D9">
                        <w:rPr>
                          <w:b/>
                          <w:bCs/>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 xml:space="preserve">товаров, закупленных </w:t>
                      </w:r>
                      <w:r>
                        <w:rPr>
                          <w:sz w:val="17"/>
                          <w:szCs w:val="17"/>
                        </w:rPr>
                        <w:t xml:space="preserve">поставщиком или субподрядчиком </w:t>
                      </w:r>
                      <w:r w:rsidRPr="004E23D9">
                        <w:rPr>
                          <w:sz w:val="17"/>
                          <w:szCs w:val="17"/>
                        </w:rPr>
                        <w:t xml:space="preserve">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rsidR="00CD293C" w:rsidRPr="004E23D9" w:rsidRDefault="00CD293C" w:rsidP="00CD293C">
                      <w:pPr>
                        <w:spacing w:line="360" w:lineRule="auto"/>
                        <w:ind w:left="705" w:hanging="705"/>
                        <w:rPr>
                          <w:sz w:val="17"/>
                          <w:szCs w:val="17"/>
                        </w:rPr>
                      </w:pPr>
                      <w:r w:rsidRPr="004E23D9">
                        <w:rPr>
                          <w:b/>
                          <w:bCs/>
                          <w:sz w:val="17"/>
                          <w:szCs w:val="17"/>
                        </w:rPr>
                        <w:t>і</w:t>
                      </w:r>
                      <w:r w:rsidRPr="004E23D9">
                        <w:rPr>
                          <w:b/>
                          <w:bCs/>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w:t>
                      </w:r>
                      <w:proofErr w:type="gramStart"/>
                      <w:r>
                        <w:rPr>
                          <w:sz w:val="17"/>
                          <w:szCs w:val="17"/>
                        </w:rPr>
                        <w:t>ого</w:t>
                      </w:r>
                      <w:proofErr w:type="gramEnd"/>
                      <w:r>
                        <w:rPr>
                          <w:sz w:val="17"/>
                          <w:szCs w:val="17"/>
                        </w:rPr>
                        <w:t xml:space="preserve"> </w:t>
                      </w:r>
                      <w:r w:rsidRPr="004E23D9">
                        <w:rPr>
                          <w:sz w:val="17"/>
                          <w:szCs w:val="17"/>
                        </w:rPr>
                        <w:t>договора</w:t>
                      </w:r>
                      <w:r>
                        <w:rPr>
                          <w:sz w:val="17"/>
                          <w:szCs w:val="17"/>
                        </w:rPr>
                        <w:t>;</w:t>
                      </w:r>
                    </w:p>
                    <w:p w:rsidR="00CD293C" w:rsidRPr="004E23D9" w:rsidRDefault="00CD293C" w:rsidP="00CD293C">
                      <w:pPr>
                        <w:spacing w:line="360" w:lineRule="auto"/>
                        <w:rPr>
                          <w:sz w:val="17"/>
                          <w:szCs w:val="17"/>
                        </w:rPr>
                      </w:pPr>
                      <w:proofErr w:type="spellStart"/>
                      <w:r w:rsidRPr="004E23D9">
                        <w:rPr>
                          <w:b/>
                          <w:bCs/>
                          <w:sz w:val="17"/>
                          <w:szCs w:val="17"/>
                        </w:rPr>
                        <w:t>C</w:t>
                      </w:r>
                      <w:proofErr w:type="gramStart"/>
                      <w:r w:rsidRPr="004E23D9">
                        <w:rPr>
                          <w:b/>
                          <w:bCs/>
                          <w:sz w:val="17"/>
                          <w:szCs w:val="17"/>
                        </w:rPr>
                        <w:t>Т</w:t>
                      </w:r>
                      <w:proofErr w:type="gramEnd"/>
                      <w:r w:rsidRPr="004E23D9">
                        <w:rPr>
                          <w:b/>
                          <w:bCs/>
                          <w:sz w:val="17"/>
                          <w:szCs w:val="17"/>
                        </w:rPr>
                        <w:t>i</w:t>
                      </w:r>
                      <w:proofErr w:type="spellEnd"/>
                      <w:r w:rsidRPr="004E23D9">
                        <w:rPr>
                          <w:b/>
                          <w:bCs/>
                          <w:sz w:val="17"/>
                          <w:szCs w:val="17"/>
                        </w:rPr>
                        <w:tab/>
                      </w:r>
                      <w:r w:rsidRPr="004E23D9">
                        <w:rPr>
                          <w:sz w:val="17"/>
                          <w:szCs w:val="17"/>
                        </w:rPr>
                        <w:t>Стоимость i-ого товара;</w:t>
                      </w:r>
                    </w:p>
                    <w:p w:rsidR="00CD293C" w:rsidRPr="004E23D9" w:rsidRDefault="00CD293C" w:rsidP="00CD293C">
                      <w:pPr>
                        <w:spacing w:line="360" w:lineRule="auto"/>
                        <w:ind w:left="705" w:hanging="705"/>
                        <w:rPr>
                          <w:sz w:val="17"/>
                          <w:szCs w:val="17"/>
                        </w:rPr>
                      </w:pPr>
                      <w:proofErr w:type="spellStart"/>
                      <w:r>
                        <w:rPr>
                          <w:b/>
                          <w:bCs/>
                          <w:sz w:val="17"/>
                          <w:szCs w:val="17"/>
                        </w:rPr>
                        <w:t>М</w:t>
                      </w:r>
                      <w:proofErr w:type="gramStart"/>
                      <w:r w:rsidRPr="004E23D9">
                        <w:rPr>
                          <w:b/>
                          <w:bCs/>
                          <w:sz w:val="17"/>
                          <w:szCs w:val="17"/>
                        </w:rPr>
                        <w:t>i</w:t>
                      </w:r>
                      <w:proofErr w:type="spellEnd"/>
                      <w:proofErr w:type="gramEnd"/>
                      <w:r w:rsidRPr="004E23D9">
                        <w:rPr>
                          <w:b/>
                          <w:bCs/>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формы </w:t>
                      </w:r>
                      <w:r w:rsidRPr="004E23D9">
                        <w:rPr>
                          <w:sz w:val="17"/>
                          <w:szCs w:val="17"/>
                        </w:rPr>
                        <w:t xml:space="preserve"> «CT-KZ»;</w:t>
                      </w:r>
                      <w:r>
                        <w:rPr>
                          <w:sz w:val="17"/>
                          <w:szCs w:val="17"/>
                        </w:rPr>
                        <w:t xml:space="preserve"> </w:t>
                      </w:r>
                    </w:p>
                    <w:p w:rsidR="00CD293C" w:rsidRPr="00F36D6B" w:rsidRDefault="00CD293C" w:rsidP="00CD293C">
                      <w:pPr>
                        <w:spacing w:line="360" w:lineRule="auto"/>
                        <w:rPr>
                          <w:sz w:val="17"/>
                          <w:szCs w:val="17"/>
                        </w:rPr>
                      </w:pPr>
                      <w:proofErr w:type="spellStart"/>
                      <w:r w:rsidRPr="00C84883">
                        <w:rPr>
                          <w:b/>
                          <w:color w:val="000000"/>
                          <w:sz w:val="17"/>
                          <w:szCs w:val="17"/>
                        </w:rPr>
                        <w:t>М</w:t>
                      </w:r>
                      <w:proofErr w:type="gramStart"/>
                      <w:r w:rsidRPr="00C84883">
                        <w:rPr>
                          <w:b/>
                          <w:color w:val="000000"/>
                          <w:sz w:val="17"/>
                          <w:szCs w:val="17"/>
                        </w:rPr>
                        <w:t>i</w:t>
                      </w:r>
                      <w:proofErr w:type="spellEnd"/>
                      <w:proofErr w:type="gramEnd"/>
                      <w:r w:rsidRPr="00C84883">
                        <w:rPr>
                          <w:b/>
                          <w:color w:val="000000"/>
                          <w:sz w:val="17"/>
                          <w:szCs w:val="17"/>
                        </w:rPr>
                        <w:t xml:space="preserve"> = 0</w:t>
                      </w:r>
                      <w:r w:rsidRPr="00F36D6B">
                        <w:rPr>
                          <w:color w:val="000000"/>
                          <w:sz w:val="17"/>
                          <w:szCs w:val="17"/>
                        </w:rPr>
                        <w:t xml:space="preserve">, в случае отсутствия сертификата </w:t>
                      </w:r>
                      <w:r>
                        <w:rPr>
                          <w:color w:val="000000"/>
                          <w:sz w:val="17"/>
                          <w:szCs w:val="17"/>
                        </w:rPr>
                        <w:t xml:space="preserve">о происхождении товара формы </w:t>
                      </w:r>
                      <w:r w:rsidRPr="00F36D6B">
                        <w:rPr>
                          <w:color w:val="000000"/>
                          <w:sz w:val="17"/>
                          <w:szCs w:val="17"/>
                        </w:rPr>
                        <w:t>«CT-KZ»;</w:t>
                      </w:r>
                    </w:p>
                    <w:p w:rsidR="00CD293C" w:rsidRPr="00016926" w:rsidRDefault="00CD293C" w:rsidP="00CD293C">
                      <w:pPr>
                        <w:spacing w:line="360" w:lineRule="auto"/>
                        <w:rPr>
                          <w:sz w:val="16"/>
                          <w:szCs w:val="18"/>
                        </w:rPr>
                      </w:pPr>
                      <w:r w:rsidRPr="004E23D9">
                        <w:rPr>
                          <w:b/>
                          <w:bCs/>
                          <w:sz w:val="14"/>
                        </w:rPr>
                        <w:t>S</w:t>
                      </w:r>
                      <w:r w:rsidRPr="004E23D9">
                        <w:rPr>
                          <w:sz w:val="16"/>
                          <w:szCs w:val="18"/>
                        </w:rPr>
                        <w:tab/>
                      </w:r>
                      <w:r w:rsidRPr="00016926">
                        <w:rPr>
                          <w:color w:val="000000"/>
                          <w:sz w:val="16"/>
                          <w:szCs w:val="18"/>
                        </w:rPr>
                        <w:t xml:space="preserve">Общая стоимость договора </w:t>
                      </w:r>
                    </w:p>
                  </w:txbxContent>
                </v:textbox>
                <w10:wrap type="square"/>
              </v:shape>
            </w:pict>
          </mc:Fallback>
        </mc:AlternateContent>
      </w:r>
    </w:p>
    <w:p w:rsidR="00CD293C" w:rsidRDefault="00CD293C" w:rsidP="00CD293C">
      <w:pPr>
        <w:ind w:firstLine="180"/>
        <w:rPr>
          <w:b/>
          <w:bCs/>
          <w:color w:val="000000"/>
          <w:sz w:val="16"/>
          <w:szCs w:val="16"/>
        </w:rPr>
      </w:pPr>
    </w:p>
    <w:p w:rsidR="00CD293C" w:rsidRPr="00985F32" w:rsidRDefault="00CD293C" w:rsidP="00CD293C">
      <w:pPr>
        <w:ind w:firstLine="180"/>
        <w:rPr>
          <w:b/>
          <w:bCs/>
          <w:color w:val="000000"/>
          <w:sz w:val="16"/>
          <w:szCs w:val="16"/>
        </w:rPr>
      </w:pPr>
      <w:r>
        <w:rPr>
          <w:b/>
          <w:bCs/>
          <w:color w:val="000000"/>
          <w:sz w:val="16"/>
          <w:szCs w:val="16"/>
        </w:rPr>
        <w:t>*</w:t>
      </w:r>
      <w:proofErr w:type="spellStart"/>
      <w:r>
        <w:rPr>
          <w:b/>
          <w:bCs/>
          <w:color w:val="000000"/>
          <w:sz w:val="16"/>
          <w:szCs w:val="16"/>
        </w:rPr>
        <w:t>М</w:t>
      </w:r>
      <w:r w:rsidRPr="00985F32">
        <w:rPr>
          <w:b/>
          <w:bCs/>
          <w:color w:val="000000"/>
          <w:sz w:val="16"/>
          <w:szCs w:val="16"/>
        </w:rPr>
        <w:t>Ср</w:t>
      </w:r>
      <w:proofErr w:type="spellEnd"/>
      <w:r w:rsidRPr="00985F32">
        <w:rPr>
          <w:b/>
          <w:bCs/>
          <w:color w:val="000000"/>
          <w:sz w:val="16"/>
          <w:szCs w:val="16"/>
        </w:rPr>
        <w:t>/у  = ___________</w:t>
      </w:r>
    </w:p>
    <w:p w:rsidR="00CD293C" w:rsidRPr="00985F32" w:rsidRDefault="00CD293C" w:rsidP="00CD293C">
      <w:pPr>
        <w:ind w:firstLine="180"/>
        <w:rPr>
          <w:color w:val="000000"/>
          <w:sz w:val="16"/>
          <w:szCs w:val="16"/>
          <w:lang w:val="kk-KZ"/>
        </w:rPr>
      </w:pPr>
      <w:r w:rsidRPr="00985F32">
        <w:rPr>
          <w:i/>
          <w:color w:val="000000"/>
          <w:sz w:val="16"/>
          <w:szCs w:val="16"/>
        </w:rPr>
        <w:t>* указывается итоговая доля местного содержания в договоре в цифровом формате до сотой доли (0,00)</w:t>
      </w:r>
      <w:r w:rsidRPr="00985F32">
        <w:rPr>
          <w:i/>
          <w:color w:val="000000"/>
          <w:sz w:val="16"/>
          <w:szCs w:val="16"/>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r w:rsidRPr="00985F32">
        <w:rPr>
          <w:color w:val="000000"/>
          <w:sz w:val="16"/>
          <w:szCs w:val="16"/>
          <w:lang w:val="kk-KZ"/>
        </w:rPr>
        <w:tab/>
      </w:r>
    </w:p>
    <w:p w:rsidR="00CD293C" w:rsidRPr="00985F32" w:rsidRDefault="00CD293C" w:rsidP="00CD293C">
      <w:pPr>
        <w:ind w:firstLine="180"/>
        <w:rPr>
          <w:color w:val="000000"/>
          <w:sz w:val="16"/>
          <w:szCs w:val="16"/>
          <w:lang w:val="kk-KZ"/>
        </w:rPr>
      </w:pPr>
    </w:p>
    <w:p w:rsidR="00CD293C" w:rsidRDefault="00CD293C" w:rsidP="00CD293C">
      <w:pPr>
        <w:ind w:firstLine="180"/>
        <w:rPr>
          <w:color w:val="000000"/>
          <w:sz w:val="16"/>
          <w:szCs w:val="16"/>
        </w:rPr>
      </w:pPr>
      <w:r w:rsidRPr="00985F32">
        <w:rPr>
          <w:color w:val="000000"/>
          <w:sz w:val="16"/>
          <w:szCs w:val="16"/>
          <w:lang w:val="kk-KZ"/>
        </w:rPr>
        <w:tab/>
      </w:r>
      <w:r w:rsidRPr="00985F32">
        <w:rPr>
          <w:color w:val="000000"/>
          <w:sz w:val="16"/>
          <w:szCs w:val="16"/>
        </w:rPr>
        <w:t>____________________________ М.П.</w:t>
      </w:r>
    </w:p>
    <w:p w:rsidR="00CD293C" w:rsidRPr="00985F32" w:rsidRDefault="00CD293C" w:rsidP="00CD293C">
      <w:pPr>
        <w:ind w:firstLine="180"/>
        <w:rPr>
          <w:color w:val="000000"/>
          <w:sz w:val="16"/>
          <w:szCs w:val="16"/>
          <w:lang w:val="kk-KZ"/>
        </w:rPr>
      </w:pPr>
      <w:r>
        <w:rPr>
          <w:color w:val="000000"/>
          <w:sz w:val="16"/>
          <w:szCs w:val="16"/>
        </w:rPr>
        <w:t xml:space="preserve">                     </w:t>
      </w:r>
      <w:r w:rsidRPr="00985F32">
        <w:rPr>
          <w:i/>
          <w:iCs/>
          <w:color w:val="000000"/>
          <w:sz w:val="16"/>
          <w:szCs w:val="16"/>
        </w:rPr>
        <w:t>Ф.И.О. руководителя, подпись</w:t>
      </w:r>
    </w:p>
    <w:p w:rsidR="00CD293C" w:rsidRPr="00985F32" w:rsidRDefault="00CD293C" w:rsidP="00CD293C">
      <w:pPr>
        <w:ind w:firstLine="180"/>
        <w:rPr>
          <w:i/>
          <w:color w:val="000000"/>
          <w:sz w:val="16"/>
          <w:szCs w:val="16"/>
        </w:rPr>
      </w:pPr>
      <w:r w:rsidRPr="00985F32">
        <w:rPr>
          <w:i/>
          <w:color w:val="000000"/>
          <w:sz w:val="16"/>
          <w:szCs w:val="16"/>
        </w:rPr>
        <w:t xml:space="preserve">              ______________________________________________</w:t>
      </w:r>
    </w:p>
    <w:p w:rsidR="00F53619" w:rsidRDefault="00CD293C" w:rsidP="00263F85">
      <w:r w:rsidRPr="00985F32">
        <w:rPr>
          <w:i/>
          <w:iCs/>
          <w:color w:val="000000"/>
          <w:sz w:val="16"/>
          <w:szCs w:val="16"/>
        </w:rPr>
        <w:t xml:space="preserve">                          Ф.И.О.</w:t>
      </w:r>
      <w:r w:rsidR="00263F85">
        <w:rPr>
          <w:i/>
          <w:iCs/>
          <w:color w:val="000000"/>
          <w:sz w:val="16"/>
          <w:szCs w:val="16"/>
        </w:rPr>
        <w:t xml:space="preserve"> исполнителя, контактный телефон</w:t>
      </w:r>
    </w:p>
    <w:sectPr w:rsidR="00F53619" w:rsidSect="00263F85">
      <w:pgSz w:w="16838" w:h="11906" w:orient="landscape" w:code="9"/>
      <w:pgMar w:top="567" w:right="539" w:bottom="113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D46"/>
    <w:multiLevelType w:val="hybridMultilevel"/>
    <w:tmpl w:val="AE9E8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C9221F"/>
    <w:multiLevelType w:val="singleLevel"/>
    <w:tmpl w:val="62CA5C62"/>
    <w:lvl w:ilvl="0">
      <w:start w:val="1"/>
      <w:numFmt w:val="decimal"/>
      <w:lvlText w:val="2.4.%1."/>
      <w:legacy w:legacy="1" w:legacySpace="0" w:legacyIndent="576"/>
      <w:lvlJc w:val="left"/>
      <w:rPr>
        <w:rFonts w:ascii="Times New Roman" w:hAnsi="Times New Roman" w:cs="Times New Roman" w:hint="default"/>
      </w:rPr>
    </w:lvl>
  </w:abstractNum>
  <w:abstractNum w:abstractNumId="2">
    <w:nsid w:val="538154DD"/>
    <w:multiLevelType w:val="multilevel"/>
    <w:tmpl w:val="EBB4F2C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19"/>
    <w:rsid w:val="00036DC8"/>
    <w:rsid w:val="00037657"/>
    <w:rsid w:val="00062162"/>
    <w:rsid w:val="000731E3"/>
    <w:rsid w:val="000B3159"/>
    <w:rsid w:val="000B7337"/>
    <w:rsid w:val="000C2C2E"/>
    <w:rsid w:val="000E0A79"/>
    <w:rsid w:val="00111E70"/>
    <w:rsid w:val="00122DDB"/>
    <w:rsid w:val="001278EA"/>
    <w:rsid w:val="0013086B"/>
    <w:rsid w:val="00135635"/>
    <w:rsid w:val="001447C1"/>
    <w:rsid w:val="00192D31"/>
    <w:rsid w:val="00193392"/>
    <w:rsid w:val="001B1BC8"/>
    <w:rsid w:val="001C2A02"/>
    <w:rsid w:val="001D47B0"/>
    <w:rsid w:val="001F0723"/>
    <w:rsid w:val="00207C93"/>
    <w:rsid w:val="0025722F"/>
    <w:rsid w:val="00263F85"/>
    <w:rsid w:val="002A7167"/>
    <w:rsid w:val="002B7AE2"/>
    <w:rsid w:val="002E7CC3"/>
    <w:rsid w:val="0030015A"/>
    <w:rsid w:val="0030264A"/>
    <w:rsid w:val="00305DAD"/>
    <w:rsid w:val="0036342A"/>
    <w:rsid w:val="00403874"/>
    <w:rsid w:val="004161D8"/>
    <w:rsid w:val="004519F5"/>
    <w:rsid w:val="004523E9"/>
    <w:rsid w:val="004750A3"/>
    <w:rsid w:val="004A1B06"/>
    <w:rsid w:val="004F0A0D"/>
    <w:rsid w:val="004F5B6A"/>
    <w:rsid w:val="005B48A2"/>
    <w:rsid w:val="005B4B59"/>
    <w:rsid w:val="005E001B"/>
    <w:rsid w:val="00607EFC"/>
    <w:rsid w:val="00612D38"/>
    <w:rsid w:val="00637A81"/>
    <w:rsid w:val="006A016E"/>
    <w:rsid w:val="006C1F3F"/>
    <w:rsid w:val="006C7024"/>
    <w:rsid w:val="006E4411"/>
    <w:rsid w:val="006F6457"/>
    <w:rsid w:val="00781B62"/>
    <w:rsid w:val="007854A3"/>
    <w:rsid w:val="007C3F78"/>
    <w:rsid w:val="007C6427"/>
    <w:rsid w:val="007F0DD7"/>
    <w:rsid w:val="00873DC8"/>
    <w:rsid w:val="0087445A"/>
    <w:rsid w:val="008B2834"/>
    <w:rsid w:val="00904222"/>
    <w:rsid w:val="00950E6E"/>
    <w:rsid w:val="00952723"/>
    <w:rsid w:val="00973061"/>
    <w:rsid w:val="009A1FB2"/>
    <w:rsid w:val="00A40C69"/>
    <w:rsid w:val="00A84170"/>
    <w:rsid w:val="00A8766D"/>
    <w:rsid w:val="00AD5842"/>
    <w:rsid w:val="00B30EE4"/>
    <w:rsid w:val="00B418AC"/>
    <w:rsid w:val="00B469E0"/>
    <w:rsid w:val="00BB0B0C"/>
    <w:rsid w:val="00BC1DF7"/>
    <w:rsid w:val="00BD251A"/>
    <w:rsid w:val="00BF45BE"/>
    <w:rsid w:val="00BF7B0C"/>
    <w:rsid w:val="00C56263"/>
    <w:rsid w:val="00CD293C"/>
    <w:rsid w:val="00D00288"/>
    <w:rsid w:val="00D10F02"/>
    <w:rsid w:val="00D34AFD"/>
    <w:rsid w:val="00D3753E"/>
    <w:rsid w:val="00D676E2"/>
    <w:rsid w:val="00D911E2"/>
    <w:rsid w:val="00DC1EEA"/>
    <w:rsid w:val="00DC6324"/>
    <w:rsid w:val="00DE12D4"/>
    <w:rsid w:val="00E141C2"/>
    <w:rsid w:val="00E148D0"/>
    <w:rsid w:val="00E55AB8"/>
    <w:rsid w:val="00E627C4"/>
    <w:rsid w:val="00E71914"/>
    <w:rsid w:val="00E95419"/>
    <w:rsid w:val="00EA192D"/>
    <w:rsid w:val="00EB092B"/>
    <w:rsid w:val="00ED7C41"/>
    <w:rsid w:val="00EF10DE"/>
    <w:rsid w:val="00F00074"/>
    <w:rsid w:val="00F15BF0"/>
    <w:rsid w:val="00F53619"/>
    <w:rsid w:val="00F84EC8"/>
    <w:rsid w:val="00FA6814"/>
    <w:rsid w:val="00FB0707"/>
    <w:rsid w:val="00FC1D83"/>
    <w:rsid w:val="00FE0ED5"/>
    <w:rsid w:val="00FE1838"/>
    <w:rsid w:val="00FE2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3619"/>
    <w:pPr>
      <w:keepNext/>
      <w:autoSpaceDE w:val="0"/>
      <w:autoSpaceDN w:val="0"/>
      <w:adjustRightInd w:val="0"/>
      <w:ind w:firstLine="708"/>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619"/>
    <w:rPr>
      <w:rFonts w:ascii="Times New Roman" w:eastAsia="Times New Roman" w:hAnsi="Times New Roman" w:cs="Times New Roman"/>
      <w:b/>
      <w:bCs/>
      <w:sz w:val="24"/>
      <w:szCs w:val="24"/>
      <w:lang w:eastAsia="ru-RU"/>
    </w:rPr>
  </w:style>
  <w:style w:type="table" w:styleId="a3">
    <w:name w:val="Table Grid"/>
    <w:basedOn w:val="a1"/>
    <w:rsid w:val="00F536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b"/>
    <w:basedOn w:val="a"/>
    <w:link w:val="a5"/>
    <w:rsid w:val="00F53619"/>
    <w:pPr>
      <w:spacing w:after="120"/>
    </w:pPr>
  </w:style>
  <w:style w:type="character" w:customStyle="1" w:styleId="a5">
    <w:name w:val="Основной текст Знак"/>
    <w:aliases w:val="b Знак"/>
    <w:basedOn w:val="a0"/>
    <w:link w:val="a4"/>
    <w:rsid w:val="00F53619"/>
    <w:rPr>
      <w:rFonts w:ascii="Times New Roman" w:eastAsia="Times New Roman" w:hAnsi="Times New Roman" w:cs="Times New Roman"/>
      <w:sz w:val="24"/>
      <w:szCs w:val="24"/>
      <w:lang w:eastAsia="ru-RU"/>
    </w:rPr>
  </w:style>
  <w:style w:type="paragraph" w:customStyle="1" w:styleId="11">
    <w:name w:val="Обычный1"/>
    <w:rsid w:val="00F53619"/>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link w:val="a7"/>
    <w:locked/>
    <w:rsid w:val="00F53619"/>
    <w:rPr>
      <w:lang w:eastAsia="ru-RU"/>
    </w:rPr>
  </w:style>
  <w:style w:type="paragraph" w:styleId="a7">
    <w:name w:val="annotation text"/>
    <w:basedOn w:val="a"/>
    <w:link w:val="a6"/>
    <w:rsid w:val="00F53619"/>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F53619"/>
    <w:rPr>
      <w:rFonts w:ascii="Times New Roman" w:eastAsia="Times New Roman" w:hAnsi="Times New Roman" w:cs="Times New Roman"/>
      <w:sz w:val="20"/>
      <w:szCs w:val="20"/>
      <w:lang w:eastAsia="ru-RU"/>
    </w:rPr>
  </w:style>
  <w:style w:type="paragraph" w:customStyle="1" w:styleId="PlainText1">
    <w:name w:val="Plain Text1"/>
    <w:basedOn w:val="a"/>
    <w:rsid w:val="00F53619"/>
    <w:pPr>
      <w:ind w:firstLine="709"/>
    </w:pPr>
    <w:rPr>
      <w:rFonts w:ascii="Courier New" w:hAnsi="Courier New"/>
      <w:sz w:val="20"/>
      <w:szCs w:val="20"/>
    </w:rPr>
  </w:style>
  <w:style w:type="paragraph" w:customStyle="1" w:styleId="Normal1">
    <w:name w:val="Normal1"/>
    <w:rsid w:val="00F53619"/>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qFormat/>
    <w:rsid w:val="00F53619"/>
    <w:pPr>
      <w:ind w:left="708"/>
    </w:pPr>
  </w:style>
  <w:style w:type="paragraph" w:customStyle="1" w:styleId="31">
    <w:name w:val="Основной текст с отступом 31"/>
    <w:basedOn w:val="a"/>
    <w:rsid w:val="00F53619"/>
    <w:pPr>
      <w:shd w:val="clear" w:color="auto" w:fill="FFFFFF"/>
      <w:suppressAutoHyphens/>
      <w:ind w:right="29" w:firstLine="708"/>
      <w:jc w:val="both"/>
    </w:pPr>
    <w:rPr>
      <w:rFonts w:ascii="Arial" w:eastAsia="Calibri" w:hAnsi="Arial" w:cs="Arial"/>
      <w:color w:val="000000"/>
      <w:szCs w:val="23"/>
      <w:lang w:eastAsia="ar-SA"/>
    </w:rPr>
  </w:style>
  <w:style w:type="character" w:customStyle="1" w:styleId="s1">
    <w:name w:val="s1"/>
    <w:rsid w:val="00F53619"/>
    <w:rPr>
      <w:rFonts w:ascii="Times New Roman" w:hAnsi="Times New Roman" w:cs="Times New Roman" w:hint="default"/>
      <w:b/>
      <w:bCs/>
      <w:i w:val="0"/>
      <w:iCs w:val="0"/>
      <w:strike w:val="0"/>
      <w:dstrike w:val="0"/>
      <w:color w:val="000000"/>
      <w:sz w:val="28"/>
      <w:szCs w:val="28"/>
      <w:u w:val="none"/>
      <w:effect w:val="none"/>
    </w:rPr>
  </w:style>
  <w:style w:type="paragraph" w:styleId="a9">
    <w:name w:val="No Spacing"/>
    <w:uiPriority w:val="1"/>
    <w:qFormat/>
    <w:rsid w:val="00F53619"/>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F53619"/>
    <w:rPr>
      <w:rFonts w:ascii="Tahoma" w:hAnsi="Tahoma" w:cs="Tahoma"/>
      <w:sz w:val="16"/>
      <w:szCs w:val="16"/>
    </w:rPr>
  </w:style>
  <w:style w:type="character" w:customStyle="1" w:styleId="ab">
    <w:name w:val="Текст выноски Знак"/>
    <w:basedOn w:val="a0"/>
    <w:link w:val="aa"/>
    <w:uiPriority w:val="99"/>
    <w:semiHidden/>
    <w:rsid w:val="00F53619"/>
    <w:rPr>
      <w:rFonts w:ascii="Tahoma" w:eastAsia="Times New Roman" w:hAnsi="Tahoma" w:cs="Tahoma"/>
      <w:sz w:val="16"/>
      <w:szCs w:val="16"/>
      <w:lang w:eastAsia="ru-RU"/>
    </w:rPr>
  </w:style>
  <w:style w:type="character" w:styleId="ac">
    <w:name w:val="annotation reference"/>
    <w:basedOn w:val="a0"/>
    <w:uiPriority w:val="99"/>
    <w:semiHidden/>
    <w:unhideWhenUsed/>
    <w:rsid w:val="0036342A"/>
    <w:rPr>
      <w:sz w:val="16"/>
      <w:szCs w:val="16"/>
    </w:rPr>
  </w:style>
  <w:style w:type="paragraph" w:styleId="ad">
    <w:name w:val="annotation subject"/>
    <w:basedOn w:val="a7"/>
    <w:next w:val="a7"/>
    <w:link w:val="ae"/>
    <w:uiPriority w:val="99"/>
    <w:semiHidden/>
    <w:unhideWhenUsed/>
    <w:rsid w:val="0036342A"/>
    <w:rPr>
      <w:rFonts w:ascii="Times New Roman" w:eastAsia="Times New Roman" w:hAnsi="Times New Roman" w:cs="Times New Roman"/>
      <w:b/>
      <w:bCs/>
      <w:sz w:val="20"/>
      <w:szCs w:val="20"/>
    </w:rPr>
  </w:style>
  <w:style w:type="character" w:customStyle="1" w:styleId="ae">
    <w:name w:val="Тема примечания Знак"/>
    <w:basedOn w:val="a6"/>
    <w:link w:val="ad"/>
    <w:uiPriority w:val="99"/>
    <w:semiHidden/>
    <w:rsid w:val="0036342A"/>
    <w:rPr>
      <w:rFonts w:ascii="Times New Roman" w:eastAsia="Times New Roman" w:hAnsi="Times New Roman" w:cs="Times New Roman"/>
      <w:b/>
      <w:bCs/>
      <w:sz w:val="20"/>
      <w:szCs w:val="20"/>
      <w:lang w:eastAsia="ru-RU"/>
    </w:rPr>
  </w:style>
  <w:style w:type="character" w:customStyle="1" w:styleId="s0">
    <w:name w:val="s0"/>
    <w:rsid w:val="00E141C2"/>
    <w:rPr>
      <w:rFonts w:ascii="Times New Roman" w:hAnsi="Times New Roman" w:cs="Times New Roman" w:hint="default"/>
      <w:b w:val="0"/>
      <w:bCs w:val="0"/>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3619"/>
    <w:pPr>
      <w:keepNext/>
      <w:autoSpaceDE w:val="0"/>
      <w:autoSpaceDN w:val="0"/>
      <w:adjustRightInd w:val="0"/>
      <w:ind w:firstLine="708"/>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619"/>
    <w:rPr>
      <w:rFonts w:ascii="Times New Roman" w:eastAsia="Times New Roman" w:hAnsi="Times New Roman" w:cs="Times New Roman"/>
      <w:b/>
      <w:bCs/>
      <w:sz w:val="24"/>
      <w:szCs w:val="24"/>
      <w:lang w:eastAsia="ru-RU"/>
    </w:rPr>
  </w:style>
  <w:style w:type="table" w:styleId="a3">
    <w:name w:val="Table Grid"/>
    <w:basedOn w:val="a1"/>
    <w:rsid w:val="00F536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b"/>
    <w:basedOn w:val="a"/>
    <w:link w:val="a5"/>
    <w:rsid w:val="00F53619"/>
    <w:pPr>
      <w:spacing w:after="120"/>
    </w:pPr>
  </w:style>
  <w:style w:type="character" w:customStyle="1" w:styleId="a5">
    <w:name w:val="Основной текст Знак"/>
    <w:aliases w:val="b Знак"/>
    <w:basedOn w:val="a0"/>
    <w:link w:val="a4"/>
    <w:rsid w:val="00F53619"/>
    <w:rPr>
      <w:rFonts w:ascii="Times New Roman" w:eastAsia="Times New Roman" w:hAnsi="Times New Roman" w:cs="Times New Roman"/>
      <w:sz w:val="24"/>
      <w:szCs w:val="24"/>
      <w:lang w:eastAsia="ru-RU"/>
    </w:rPr>
  </w:style>
  <w:style w:type="paragraph" w:customStyle="1" w:styleId="11">
    <w:name w:val="Обычный1"/>
    <w:rsid w:val="00F53619"/>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link w:val="a7"/>
    <w:locked/>
    <w:rsid w:val="00F53619"/>
    <w:rPr>
      <w:lang w:eastAsia="ru-RU"/>
    </w:rPr>
  </w:style>
  <w:style w:type="paragraph" w:styleId="a7">
    <w:name w:val="annotation text"/>
    <w:basedOn w:val="a"/>
    <w:link w:val="a6"/>
    <w:rsid w:val="00F53619"/>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F53619"/>
    <w:rPr>
      <w:rFonts w:ascii="Times New Roman" w:eastAsia="Times New Roman" w:hAnsi="Times New Roman" w:cs="Times New Roman"/>
      <w:sz w:val="20"/>
      <w:szCs w:val="20"/>
      <w:lang w:eastAsia="ru-RU"/>
    </w:rPr>
  </w:style>
  <w:style w:type="paragraph" w:customStyle="1" w:styleId="PlainText1">
    <w:name w:val="Plain Text1"/>
    <w:basedOn w:val="a"/>
    <w:rsid w:val="00F53619"/>
    <w:pPr>
      <w:ind w:firstLine="709"/>
    </w:pPr>
    <w:rPr>
      <w:rFonts w:ascii="Courier New" w:hAnsi="Courier New"/>
      <w:sz w:val="20"/>
      <w:szCs w:val="20"/>
    </w:rPr>
  </w:style>
  <w:style w:type="paragraph" w:customStyle="1" w:styleId="Normal1">
    <w:name w:val="Normal1"/>
    <w:rsid w:val="00F53619"/>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qFormat/>
    <w:rsid w:val="00F53619"/>
    <w:pPr>
      <w:ind w:left="708"/>
    </w:pPr>
  </w:style>
  <w:style w:type="paragraph" w:customStyle="1" w:styleId="31">
    <w:name w:val="Основной текст с отступом 31"/>
    <w:basedOn w:val="a"/>
    <w:rsid w:val="00F53619"/>
    <w:pPr>
      <w:shd w:val="clear" w:color="auto" w:fill="FFFFFF"/>
      <w:suppressAutoHyphens/>
      <w:ind w:right="29" w:firstLine="708"/>
      <w:jc w:val="both"/>
    </w:pPr>
    <w:rPr>
      <w:rFonts w:ascii="Arial" w:eastAsia="Calibri" w:hAnsi="Arial" w:cs="Arial"/>
      <w:color w:val="000000"/>
      <w:szCs w:val="23"/>
      <w:lang w:eastAsia="ar-SA"/>
    </w:rPr>
  </w:style>
  <w:style w:type="character" w:customStyle="1" w:styleId="s1">
    <w:name w:val="s1"/>
    <w:rsid w:val="00F53619"/>
    <w:rPr>
      <w:rFonts w:ascii="Times New Roman" w:hAnsi="Times New Roman" w:cs="Times New Roman" w:hint="default"/>
      <w:b/>
      <w:bCs/>
      <w:i w:val="0"/>
      <w:iCs w:val="0"/>
      <w:strike w:val="0"/>
      <w:dstrike w:val="0"/>
      <w:color w:val="000000"/>
      <w:sz w:val="28"/>
      <w:szCs w:val="28"/>
      <w:u w:val="none"/>
      <w:effect w:val="none"/>
    </w:rPr>
  </w:style>
  <w:style w:type="paragraph" w:styleId="a9">
    <w:name w:val="No Spacing"/>
    <w:uiPriority w:val="1"/>
    <w:qFormat/>
    <w:rsid w:val="00F53619"/>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F53619"/>
    <w:rPr>
      <w:rFonts w:ascii="Tahoma" w:hAnsi="Tahoma" w:cs="Tahoma"/>
      <w:sz w:val="16"/>
      <w:szCs w:val="16"/>
    </w:rPr>
  </w:style>
  <w:style w:type="character" w:customStyle="1" w:styleId="ab">
    <w:name w:val="Текст выноски Знак"/>
    <w:basedOn w:val="a0"/>
    <w:link w:val="aa"/>
    <w:uiPriority w:val="99"/>
    <w:semiHidden/>
    <w:rsid w:val="00F53619"/>
    <w:rPr>
      <w:rFonts w:ascii="Tahoma" w:eastAsia="Times New Roman" w:hAnsi="Tahoma" w:cs="Tahoma"/>
      <w:sz w:val="16"/>
      <w:szCs w:val="16"/>
      <w:lang w:eastAsia="ru-RU"/>
    </w:rPr>
  </w:style>
  <w:style w:type="character" w:styleId="ac">
    <w:name w:val="annotation reference"/>
    <w:basedOn w:val="a0"/>
    <w:uiPriority w:val="99"/>
    <w:semiHidden/>
    <w:unhideWhenUsed/>
    <w:rsid w:val="0036342A"/>
    <w:rPr>
      <w:sz w:val="16"/>
      <w:szCs w:val="16"/>
    </w:rPr>
  </w:style>
  <w:style w:type="paragraph" w:styleId="ad">
    <w:name w:val="annotation subject"/>
    <w:basedOn w:val="a7"/>
    <w:next w:val="a7"/>
    <w:link w:val="ae"/>
    <w:uiPriority w:val="99"/>
    <w:semiHidden/>
    <w:unhideWhenUsed/>
    <w:rsid w:val="0036342A"/>
    <w:rPr>
      <w:rFonts w:ascii="Times New Roman" w:eastAsia="Times New Roman" w:hAnsi="Times New Roman" w:cs="Times New Roman"/>
      <w:b/>
      <w:bCs/>
      <w:sz w:val="20"/>
      <w:szCs w:val="20"/>
    </w:rPr>
  </w:style>
  <w:style w:type="character" w:customStyle="1" w:styleId="ae">
    <w:name w:val="Тема примечания Знак"/>
    <w:basedOn w:val="a6"/>
    <w:link w:val="ad"/>
    <w:uiPriority w:val="99"/>
    <w:semiHidden/>
    <w:rsid w:val="0036342A"/>
    <w:rPr>
      <w:rFonts w:ascii="Times New Roman" w:eastAsia="Times New Roman" w:hAnsi="Times New Roman" w:cs="Times New Roman"/>
      <w:b/>
      <w:bCs/>
      <w:sz w:val="20"/>
      <w:szCs w:val="20"/>
      <w:lang w:eastAsia="ru-RU"/>
    </w:rPr>
  </w:style>
  <w:style w:type="character" w:customStyle="1" w:styleId="s0">
    <w:name w:val="s0"/>
    <w:rsid w:val="00E141C2"/>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b.beisov</dc:creator>
  <cp:lastModifiedBy>Гульнара Бейсенова</cp:lastModifiedBy>
  <cp:revision>24</cp:revision>
  <dcterms:created xsi:type="dcterms:W3CDTF">2016-12-07T06:02:00Z</dcterms:created>
  <dcterms:modified xsi:type="dcterms:W3CDTF">2016-12-07T11:43:00Z</dcterms:modified>
</cp:coreProperties>
</file>