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88" w:rsidRDefault="000C4E88" w:rsidP="000C4E88">
      <w:pPr>
        <w:ind w:left="-1276"/>
        <w:jc w:val="right"/>
        <w:rPr>
          <w:b/>
        </w:rPr>
      </w:pPr>
      <w:bookmarkStart w:id="0" w:name="_GoBack"/>
      <w:bookmarkEnd w:id="0"/>
    </w:p>
    <w:p w:rsidR="00D2124F" w:rsidRDefault="00D2124F" w:rsidP="000C4E88">
      <w:pPr>
        <w:ind w:left="-1276"/>
        <w:jc w:val="center"/>
        <w:rPr>
          <w:b/>
        </w:rPr>
      </w:pPr>
    </w:p>
    <w:p w:rsidR="000C4E88" w:rsidRDefault="000C4E88" w:rsidP="00D2124F">
      <w:pPr>
        <w:jc w:val="center"/>
        <w:rPr>
          <w:b/>
        </w:rPr>
      </w:pPr>
      <w:r>
        <w:rPr>
          <w:b/>
        </w:rPr>
        <w:t>Техническая спецификация закупаемых товаров</w:t>
      </w:r>
    </w:p>
    <w:p w:rsidR="00D2124F" w:rsidRPr="00DA4FD2" w:rsidRDefault="00D2124F" w:rsidP="000C4E88">
      <w:pPr>
        <w:ind w:left="-1276"/>
        <w:jc w:val="center"/>
        <w:rPr>
          <w:b/>
        </w:rPr>
      </w:pPr>
    </w:p>
    <w:tbl>
      <w:tblPr>
        <w:tblpPr w:leftFromText="180" w:rightFromText="180" w:vertAnchor="text" w:horzAnchor="page" w:tblpX="893" w:tblpY="94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1"/>
        <w:gridCol w:w="991"/>
        <w:gridCol w:w="1701"/>
        <w:gridCol w:w="3261"/>
        <w:gridCol w:w="1701"/>
        <w:gridCol w:w="1275"/>
        <w:gridCol w:w="992"/>
        <w:gridCol w:w="851"/>
        <w:gridCol w:w="1134"/>
        <w:gridCol w:w="992"/>
        <w:gridCol w:w="992"/>
      </w:tblGrid>
      <w:tr w:rsidR="00CA2C98" w:rsidRPr="00D2124F" w:rsidTr="00CA2C98">
        <w:trPr>
          <w:trHeight w:val="983"/>
        </w:trPr>
        <w:tc>
          <w:tcPr>
            <w:tcW w:w="534" w:type="dxa"/>
            <w:shd w:val="clear" w:color="auto" w:fill="auto"/>
            <w:vAlign w:val="center"/>
            <w:hideMark/>
          </w:tcPr>
          <w:p w:rsidR="00CA2C98" w:rsidRPr="00D2124F" w:rsidRDefault="00CA2C98" w:rsidP="00D212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2124F">
              <w:rPr>
                <w:b/>
                <w:bCs/>
                <w:color w:val="000000"/>
                <w:sz w:val="20"/>
                <w:szCs w:val="20"/>
                <w:lang w:eastAsia="zh-CN"/>
              </w:rPr>
              <w:t>№ лота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2C98" w:rsidRPr="00D2124F" w:rsidRDefault="00CA2C98" w:rsidP="00D212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2124F">
              <w:rPr>
                <w:b/>
                <w:bCs/>
                <w:color w:val="000000"/>
                <w:sz w:val="20"/>
                <w:szCs w:val="20"/>
                <w:lang w:eastAsia="zh-CN"/>
              </w:rPr>
              <w:t>№ строки ГПЗ на 2015г.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A2C98" w:rsidRPr="00D2124F" w:rsidRDefault="00CA2C98" w:rsidP="00D212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2124F">
              <w:rPr>
                <w:b/>
                <w:bCs/>
                <w:color w:val="000000"/>
                <w:sz w:val="20"/>
                <w:szCs w:val="20"/>
                <w:lang w:eastAsia="zh-CN"/>
              </w:rPr>
              <w:t>Наименование закупаемых товаров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2C98" w:rsidRPr="00D2124F" w:rsidRDefault="00CA2C98" w:rsidP="00D212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2124F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Краткая характеристика (описание) товаров с указанием </w:t>
            </w:r>
            <w:proofErr w:type="gramStart"/>
            <w:r w:rsidRPr="00D2124F">
              <w:rPr>
                <w:b/>
                <w:bCs/>
                <w:color w:val="000000"/>
                <w:sz w:val="20"/>
                <w:szCs w:val="20"/>
                <w:lang w:eastAsia="zh-CN"/>
              </w:rPr>
              <w:t>СТ</w:t>
            </w:r>
            <w:proofErr w:type="gramEnd"/>
            <w:r w:rsidRPr="00D2124F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РК, ГОСТ, ТУ и т.д.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A2C98" w:rsidRPr="00D2124F" w:rsidRDefault="00CA2C98" w:rsidP="00D212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2124F">
              <w:rPr>
                <w:b/>
                <w:bCs/>
                <w:color w:val="000000"/>
                <w:sz w:val="20"/>
                <w:szCs w:val="20"/>
                <w:lang w:eastAsia="zh-CN"/>
              </w:rPr>
              <w:t>Дополнительная характеристика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2C98" w:rsidRPr="00D2124F" w:rsidRDefault="00CA2C98" w:rsidP="00D212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2124F">
              <w:rPr>
                <w:b/>
                <w:bCs/>
                <w:color w:val="000000"/>
                <w:sz w:val="20"/>
                <w:szCs w:val="20"/>
                <w:lang w:eastAsia="zh-CN"/>
              </w:rPr>
              <w:t>Регион, место поставки товара</w:t>
            </w:r>
          </w:p>
        </w:tc>
        <w:tc>
          <w:tcPr>
            <w:tcW w:w="1275" w:type="dxa"/>
          </w:tcPr>
          <w:p w:rsidR="00CA2C98" w:rsidRPr="00D2124F" w:rsidRDefault="00CA2C98" w:rsidP="00D212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A2C98">
              <w:rPr>
                <w:b/>
                <w:bCs/>
                <w:color w:val="000000"/>
                <w:sz w:val="20"/>
                <w:szCs w:val="20"/>
                <w:lang w:eastAsia="zh-CN"/>
              </w:rPr>
              <w:t>Сроки и график поставки товаров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2C98" w:rsidRPr="00D2124F" w:rsidRDefault="00CA2C98" w:rsidP="00D212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2124F">
              <w:rPr>
                <w:b/>
                <w:bCs/>
                <w:color w:val="000000"/>
                <w:sz w:val="20"/>
                <w:szCs w:val="20"/>
                <w:lang w:eastAsia="zh-CN"/>
              </w:rPr>
              <w:t>Ед. измерения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2C98" w:rsidRPr="00D2124F" w:rsidRDefault="00CA2C98" w:rsidP="00D212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2124F">
              <w:rPr>
                <w:b/>
                <w:bCs/>
                <w:color w:val="000000"/>
                <w:sz w:val="20"/>
                <w:szCs w:val="20"/>
                <w:lang w:eastAsia="zh-C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CA2C98" w:rsidRDefault="00CA2C98" w:rsidP="00A9615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М</w:t>
            </w:r>
            <w:r w:rsidRPr="000C4B38">
              <w:rPr>
                <w:b/>
                <w:bCs/>
                <w:color w:val="000000"/>
                <w:sz w:val="20"/>
                <w:szCs w:val="20"/>
                <w:lang w:eastAsia="zh-CN"/>
              </w:rPr>
              <w:t>арк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</w:t>
            </w:r>
            <w:r w:rsidRPr="000C4B38">
              <w:rPr>
                <w:b/>
                <w:bCs/>
                <w:color w:val="000000"/>
                <w:sz w:val="20"/>
                <w:szCs w:val="20"/>
                <w:lang w:eastAsia="zh-CN"/>
              </w:rPr>
              <w:t>/</w:t>
            </w:r>
          </w:p>
          <w:p w:rsidR="00CA2C98" w:rsidRDefault="00CA2C98" w:rsidP="00A9615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C4B38">
              <w:rPr>
                <w:b/>
                <w:bCs/>
                <w:color w:val="000000"/>
                <w:sz w:val="20"/>
                <w:szCs w:val="20"/>
                <w:lang w:eastAsia="zh-CN"/>
              </w:rPr>
              <w:t>М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одель*</w:t>
            </w:r>
          </w:p>
        </w:tc>
        <w:tc>
          <w:tcPr>
            <w:tcW w:w="992" w:type="dxa"/>
            <w:vAlign w:val="center"/>
          </w:tcPr>
          <w:p w:rsidR="00CA2C98" w:rsidRPr="00D2124F" w:rsidRDefault="00CA2C98" w:rsidP="000C4B3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Наименование</w:t>
            </w:r>
            <w:r w:rsidRPr="000C4B38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производителя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992" w:type="dxa"/>
            <w:vAlign w:val="center"/>
          </w:tcPr>
          <w:p w:rsidR="00CA2C98" w:rsidRPr="00D2124F" w:rsidRDefault="00CA2C98" w:rsidP="000C4B3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Страна</w:t>
            </w:r>
            <w:r w:rsidRPr="000C4B38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происхождения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  <w:tr w:rsidR="00CA2C98" w:rsidRPr="00D2124F" w:rsidTr="00CA2C98">
        <w:trPr>
          <w:trHeight w:val="259"/>
        </w:trPr>
        <w:tc>
          <w:tcPr>
            <w:tcW w:w="534" w:type="dxa"/>
            <w:shd w:val="clear" w:color="auto" w:fill="auto"/>
            <w:vAlign w:val="center"/>
            <w:hideMark/>
          </w:tcPr>
          <w:p w:rsidR="00CA2C98" w:rsidRPr="00D2124F" w:rsidRDefault="00CA2C98" w:rsidP="00D212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2124F">
              <w:rPr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2C98" w:rsidRPr="00D2124F" w:rsidRDefault="00CA2C98" w:rsidP="00D212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2124F">
              <w:rPr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A2C98" w:rsidRPr="00D2124F" w:rsidRDefault="00CA2C98" w:rsidP="00D212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2124F">
              <w:rPr>
                <w:b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2C98" w:rsidRPr="00D2124F" w:rsidRDefault="00CA2C98" w:rsidP="00D212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2124F">
              <w:rPr>
                <w:b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A2C98" w:rsidRPr="00D2124F" w:rsidRDefault="00CA2C98" w:rsidP="00D212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2124F">
              <w:rPr>
                <w:b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2C98" w:rsidRPr="00D2124F" w:rsidRDefault="00CA2C98" w:rsidP="00D212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2124F">
              <w:rPr>
                <w:b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5" w:type="dxa"/>
          </w:tcPr>
          <w:p w:rsidR="00CA2C98" w:rsidRPr="00D2124F" w:rsidRDefault="00CA2C98" w:rsidP="00D212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2C98" w:rsidRPr="00D2124F" w:rsidRDefault="00CA2C98" w:rsidP="00D212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2C98" w:rsidRPr="00D2124F" w:rsidRDefault="00CA2C98" w:rsidP="00D212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34" w:type="dxa"/>
          </w:tcPr>
          <w:p w:rsidR="00CA2C98" w:rsidRPr="00D2124F" w:rsidRDefault="00CA2C98" w:rsidP="00D212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</w:tcPr>
          <w:p w:rsidR="00CA2C98" w:rsidRPr="00D2124F" w:rsidRDefault="00CA2C98" w:rsidP="00D212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</w:tcPr>
          <w:p w:rsidR="00CA2C98" w:rsidRPr="00D2124F" w:rsidRDefault="00CA2C98" w:rsidP="00D212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12</w:t>
            </w:r>
          </w:p>
        </w:tc>
      </w:tr>
      <w:tr w:rsidR="00CA2C98" w:rsidRPr="00D2124F" w:rsidTr="00CA2C98">
        <w:trPr>
          <w:trHeight w:val="491"/>
        </w:trPr>
        <w:tc>
          <w:tcPr>
            <w:tcW w:w="534" w:type="dxa"/>
            <w:shd w:val="clear" w:color="000000" w:fill="FFFFFF"/>
            <w:noWrap/>
            <w:vAlign w:val="center"/>
          </w:tcPr>
          <w:p w:rsidR="00CA2C98" w:rsidRPr="00D2124F" w:rsidRDefault="00CA2C98" w:rsidP="00D2124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A2C98" w:rsidRPr="00D2124F" w:rsidRDefault="00CA2C98" w:rsidP="0004451B">
            <w:pPr>
              <w:jc w:val="center"/>
              <w:outlineLvl w:val="0"/>
              <w:rPr>
                <w:sz w:val="20"/>
                <w:szCs w:val="20"/>
                <w:lang w:eastAsia="zh-CN"/>
              </w:rPr>
            </w:pPr>
            <w:r w:rsidRPr="003D2679">
              <w:rPr>
                <w:sz w:val="20"/>
                <w:szCs w:val="20"/>
                <w:lang w:eastAsia="zh-CN"/>
              </w:rPr>
              <w:t>229</w:t>
            </w:r>
            <w:r>
              <w:rPr>
                <w:sz w:val="20"/>
                <w:szCs w:val="20"/>
                <w:lang w:eastAsia="zh-CN"/>
              </w:rPr>
              <w:t>0</w:t>
            </w:r>
            <w:proofErr w:type="gramStart"/>
            <w:r w:rsidRPr="003D2679">
              <w:rPr>
                <w:sz w:val="20"/>
                <w:szCs w:val="20"/>
                <w:lang w:eastAsia="zh-CN"/>
              </w:rPr>
              <w:t xml:space="preserve"> Т</w:t>
            </w:r>
            <w:proofErr w:type="gramEnd"/>
          </w:p>
        </w:tc>
        <w:tc>
          <w:tcPr>
            <w:tcW w:w="991" w:type="dxa"/>
            <w:shd w:val="clear" w:color="000000" w:fill="FFFFFF"/>
            <w:vAlign w:val="center"/>
          </w:tcPr>
          <w:p w:rsidR="00CA2C98" w:rsidRDefault="00CA2C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Осушитель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2C98" w:rsidRDefault="00CA2C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анализатора влажности, ресурс осушителя газа сравнения 2 000 000 </w:t>
            </w:r>
            <w:proofErr w:type="spellStart"/>
            <w:r>
              <w:rPr>
                <w:sz w:val="20"/>
                <w:szCs w:val="20"/>
              </w:rPr>
              <w:t>ppm</w:t>
            </w:r>
            <w:proofErr w:type="spellEnd"/>
            <w:r>
              <w:rPr>
                <w:sz w:val="20"/>
                <w:szCs w:val="20"/>
              </w:rPr>
              <w:t>/час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CA2C98" w:rsidRDefault="00CA2C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Осушитель воздуха, скорость осушения воздуха 30литров/сутки, максимальная температура 35</w:t>
            </w:r>
            <w:proofErr w:type="gramStart"/>
            <w:r>
              <w:rPr>
                <w:sz w:val="20"/>
                <w:szCs w:val="20"/>
              </w:rPr>
              <w:t xml:space="preserve"> °С</w:t>
            </w:r>
            <w:proofErr w:type="gramEnd"/>
            <w:r>
              <w:rPr>
                <w:sz w:val="20"/>
                <w:szCs w:val="20"/>
              </w:rPr>
              <w:t>, минимальная температура  5°С.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2C98" w:rsidRPr="00D2124F" w:rsidRDefault="00CA2C98" w:rsidP="00D2124F">
            <w:pPr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3D2679">
              <w:rPr>
                <w:sz w:val="20"/>
                <w:szCs w:val="20"/>
                <w:lang w:eastAsia="zh-CN"/>
              </w:rPr>
              <w:t>Акмолинская</w:t>
            </w:r>
            <w:proofErr w:type="spellEnd"/>
            <w:r w:rsidRPr="003D2679">
              <w:rPr>
                <w:sz w:val="20"/>
                <w:szCs w:val="20"/>
                <w:lang w:eastAsia="zh-CN"/>
              </w:rPr>
              <w:t xml:space="preserve"> область, </w:t>
            </w:r>
            <w:proofErr w:type="spellStart"/>
            <w:r w:rsidRPr="003D2679">
              <w:rPr>
                <w:sz w:val="20"/>
                <w:szCs w:val="20"/>
                <w:lang w:eastAsia="zh-CN"/>
              </w:rPr>
              <w:t>п</w:t>
            </w:r>
            <w:proofErr w:type="gramStart"/>
            <w:r w:rsidRPr="003D2679">
              <w:rPr>
                <w:sz w:val="20"/>
                <w:szCs w:val="20"/>
                <w:lang w:eastAsia="zh-CN"/>
              </w:rPr>
              <w:t>.З</w:t>
            </w:r>
            <w:proofErr w:type="gramEnd"/>
            <w:r w:rsidRPr="003D2679">
              <w:rPr>
                <w:sz w:val="20"/>
                <w:szCs w:val="20"/>
                <w:lang w:eastAsia="zh-CN"/>
              </w:rPr>
              <w:t>еренда</w:t>
            </w:r>
            <w:proofErr w:type="spellEnd"/>
            <w:r w:rsidRPr="003D2679">
              <w:rPr>
                <w:sz w:val="20"/>
                <w:szCs w:val="20"/>
                <w:lang w:eastAsia="zh-CN"/>
              </w:rPr>
              <w:t>, ОК "Сункар"</w:t>
            </w:r>
          </w:p>
        </w:tc>
        <w:tc>
          <w:tcPr>
            <w:tcW w:w="1275" w:type="dxa"/>
            <w:shd w:val="clear" w:color="000000" w:fill="FFFFFF"/>
          </w:tcPr>
          <w:p w:rsidR="00CA2C98" w:rsidRPr="00D2124F" w:rsidRDefault="00CA2C98" w:rsidP="00D2124F">
            <w:pPr>
              <w:jc w:val="center"/>
              <w:rPr>
                <w:sz w:val="20"/>
                <w:szCs w:val="20"/>
                <w:lang w:eastAsia="zh-CN"/>
              </w:rPr>
            </w:pPr>
            <w:proofErr w:type="gramStart"/>
            <w:r w:rsidRPr="00CA2C98">
              <w:rPr>
                <w:sz w:val="20"/>
                <w:szCs w:val="20"/>
                <w:lang w:eastAsia="zh-CN"/>
              </w:rPr>
              <w:t>с даты заключения</w:t>
            </w:r>
            <w:proofErr w:type="gramEnd"/>
            <w:r w:rsidRPr="00CA2C98">
              <w:rPr>
                <w:sz w:val="20"/>
                <w:szCs w:val="20"/>
                <w:lang w:eastAsia="zh-CN"/>
              </w:rPr>
              <w:t xml:space="preserve"> договора по 31 декабря 2015 г., поставка по заявкам Заказчика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A2C98" w:rsidRPr="00D2124F" w:rsidRDefault="00CA2C98" w:rsidP="00D2124F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CA2C98" w:rsidRPr="00D2124F" w:rsidRDefault="00CA2C98" w:rsidP="00D2124F">
            <w:pPr>
              <w:jc w:val="center"/>
              <w:rPr>
                <w:sz w:val="20"/>
                <w:szCs w:val="20"/>
                <w:lang w:eastAsia="zh-CN"/>
              </w:rPr>
            </w:pPr>
            <w:r w:rsidRPr="00D2124F">
              <w:rPr>
                <w:sz w:val="20"/>
                <w:szCs w:val="20"/>
                <w:lang w:eastAsia="zh-CN"/>
              </w:rPr>
              <w:t>Штука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A2C98" w:rsidRPr="00D2124F" w:rsidRDefault="00CA2C98" w:rsidP="00D2124F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CA2C98" w:rsidRPr="00D2124F" w:rsidRDefault="00CA2C98" w:rsidP="00D2124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CA2C98" w:rsidRPr="00D2124F" w:rsidRDefault="00CA2C98" w:rsidP="00D2124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000000" w:fill="FFFFFF"/>
          </w:tcPr>
          <w:p w:rsidR="00CA2C98" w:rsidRPr="00D2124F" w:rsidRDefault="00CA2C98" w:rsidP="00D2124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000000" w:fill="FFFFFF"/>
          </w:tcPr>
          <w:p w:rsidR="00CA2C98" w:rsidRPr="00D2124F" w:rsidRDefault="00CA2C98" w:rsidP="00D2124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9E36D6" w:rsidRDefault="009E36D6" w:rsidP="009E36D6">
      <w:pPr>
        <w:rPr>
          <w:sz w:val="20"/>
          <w:szCs w:val="20"/>
        </w:rPr>
      </w:pPr>
    </w:p>
    <w:p w:rsidR="00A9615A" w:rsidRPr="00A9615A" w:rsidRDefault="00A9615A" w:rsidP="00A9615A">
      <w:pPr>
        <w:rPr>
          <w:b/>
          <w:sz w:val="20"/>
          <w:szCs w:val="20"/>
        </w:rPr>
      </w:pPr>
      <w:r w:rsidRPr="00A9615A">
        <w:rPr>
          <w:b/>
          <w:sz w:val="20"/>
          <w:szCs w:val="20"/>
        </w:rPr>
        <w:t>* обязательно к заполнению потенциальным поставщиком</w:t>
      </w:r>
    </w:p>
    <w:p w:rsidR="00A9615A" w:rsidRDefault="00A9615A" w:rsidP="00D2124F">
      <w:pPr>
        <w:rPr>
          <w:b/>
          <w:sz w:val="20"/>
          <w:szCs w:val="20"/>
        </w:rPr>
      </w:pPr>
    </w:p>
    <w:p w:rsidR="00341C8B" w:rsidRDefault="00341C8B" w:rsidP="003D2D81">
      <w:pPr>
        <w:tabs>
          <w:tab w:val="left" w:pos="2055"/>
        </w:tabs>
        <w:ind w:left="-1276"/>
      </w:pPr>
    </w:p>
    <w:sectPr w:rsidR="00341C8B" w:rsidSect="00D2124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D63"/>
    <w:multiLevelType w:val="hybridMultilevel"/>
    <w:tmpl w:val="B44A16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FA4D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41B88"/>
    <w:multiLevelType w:val="multilevel"/>
    <w:tmpl w:val="B5CE52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0B4D3A23"/>
    <w:multiLevelType w:val="hybridMultilevel"/>
    <w:tmpl w:val="EBD01C9A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465E5"/>
    <w:multiLevelType w:val="multilevel"/>
    <w:tmpl w:val="9DF0778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A153B28"/>
    <w:multiLevelType w:val="hybridMultilevel"/>
    <w:tmpl w:val="BF944904"/>
    <w:lvl w:ilvl="0" w:tplc="E0A4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1A63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0A2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4D8B73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4" w:tplc="19A66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165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67A3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C8C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9669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6">
    <w:nsid w:val="202D18F7"/>
    <w:multiLevelType w:val="hybridMultilevel"/>
    <w:tmpl w:val="CE34325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B56DB4"/>
    <w:multiLevelType w:val="hybridMultilevel"/>
    <w:tmpl w:val="A7969054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461836"/>
    <w:multiLevelType w:val="multilevel"/>
    <w:tmpl w:val="339E8D98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41F35541"/>
    <w:multiLevelType w:val="hybridMultilevel"/>
    <w:tmpl w:val="01F44608"/>
    <w:lvl w:ilvl="0" w:tplc="F20C6C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000000"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56CFB"/>
    <w:multiLevelType w:val="hybridMultilevel"/>
    <w:tmpl w:val="793EC2B4"/>
    <w:lvl w:ilvl="0" w:tplc="EF146C3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1F85401"/>
    <w:multiLevelType w:val="hybridMultilevel"/>
    <w:tmpl w:val="FA6CC16C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973D2E"/>
    <w:multiLevelType w:val="hybridMultilevel"/>
    <w:tmpl w:val="AA201334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8154DD"/>
    <w:multiLevelType w:val="multilevel"/>
    <w:tmpl w:val="EBB4F2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5A815C8C"/>
    <w:multiLevelType w:val="hybridMultilevel"/>
    <w:tmpl w:val="86363E20"/>
    <w:lvl w:ilvl="0" w:tplc="B0321958">
      <w:start w:val="1"/>
      <w:numFmt w:val="decimal"/>
      <w:lvlText w:val="%1)"/>
      <w:lvlJc w:val="left"/>
      <w:pPr>
        <w:tabs>
          <w:tab w:val="num" w:pos="1107"/>
        </w:tabs>
        <w:ind w:left="-27" w:firstLine="567"/>
      </w:pPr>
      <w:rPr>
        <w:rFonts w:cs="Times New Roman" w:hint="default"/>
      </w:rPr>
    </w:lvl>
    <w:lvl w:ilvl="1" w:tplc="C2A48326">
      <w:start w:val="4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8332A8"/>
    <w:multiLevelType w:val="hybridMultilevel"/>
    <w:tmpl w:val="1A9EA1F6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C622999E">
      <w:start w:val="4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2E01EC"/>
    <w:multiLevelType w:val="hybridMultilevel"/>
    <w:tmpl w:val="EBD01C9A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0369B3"/>
    <w:multiLevelType w:val="hybridMultilevel"/>
    <w:tmpl w:val="4ADE834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60749"/>
    <w:multiLevelType w:val="hybridMultilevel"/>
    <w:tmpl w:val="2BF26568"/>
    <w:lvl w:ilvl="0" w:tplc="2398EF62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  <w:color w:val="auto"/>
      </w:rPr>
    </w:lvl>
    <w:lvl w:ilvl="1" w:tplc="BF164BFE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EDC100E"/>
    <w:multiLevelType w:val="hybridMultilevel"/>
    <w:tmpl w:val="4D726F68"/>
    <w:lvl w:ilvl="0" w:tplc="58DA36DA">
      <w:start w:val="1"/>
      <w:numFmt w:val="decimal"/>
      <w:pStyle w:val="10"/>
      <w:lvlText w:val="%1."/>
      <w:lvlJc w:val="left"/>
      <w:pPr>
        <w:tabs>
          <w:tab w:val="num" w:pos="540"/>
        </w:tabs>
        <w:ind w:left="-27" w:firstLine="567"/>
      </w:pPr>
      <w:rPr>
        <w:rFonts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8"/>
  </w:num>
  <w:num w:numId="5">
    <w:abstractNumId w:val="14"/>
  </w:num>
  <w:num w:numId="6">
    <w:abstractNumId w:val="15"/>
  </w:num>
  <w:num w:numId="7">
    <w:abstractNumId w:val="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19"/>
  </w:num>
  <w:num w:numId="18">
    <w:abstractNumId w:val="16"/>
  </w:num>
  <w:num w:numId="19">
    <w:abstractNumId w:val="7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F0"/>
    <w:rsid w:val="0001577B"/>
    <w:rsid w:val="000370E5"/>
    <w:rsid w:val="0004451B"/>
    <w:rsid w:val="000C4B38"/>
    <w:rsid w:val="000C4E88"/>
    <w:rsid w:val="000C6C98"/>
    <w:rsid w:val="00136AA5"/>
    <w:rsid w:val="001442B5"/>
    <w:rsid w:val="00161C7D"/>
    <w:rsid w:val="00167640"/>
    <w:rsid w:val="001C3200"/>
    <w:rsid w:val="001C5480"/>
    <w:rsid w:val="001E120B"/>
    <w:rsid w:val="001E3CF0"/>
    <w:rsid w:val="0027352E"/>
    <w:rsid w:val="002A52E8"/>
    <w:rsid w:val="002D6884"/>
    <w:rsid w:val="0031060C"/>
    <w:rsid w:val="00316C93"/>
    <w:rsid w:val="00341C8B"/>
    <w:rsid w:val="003D2679"/>
    <w:rsid w:val="003D2D81"/>
    <w:rsid w:val="004906F3"/>
    <w:rsid w:val="004C0E97"/>
    <w:rsid w:val="0064262F"/>
    <w:rsid w:val="0067250D"/>
    <w:rsid w:val="006E5F4E"/>
    <w:rsid w:val="00727C55"/>
    <w:rsid w:val="00746163"/>
    <w:rsid w:val="0084713D"/>
    <w:rsid w:val="008C2B3B"/>
    <w:rsid w:val="008D033A"/>
    <w:rsid w:val="009A367D"/>
    <w:rsid w:val="009C1995"/>
    <w:rsid w:val="009E36D6"/>
    <w:rsid w:val="009E5D37"/>
    <w:rsid w:val="00A9615A"/>
    <w:rsid w:val="00AB131B"/>
    <w:rsid w:val="00AE598C"/>
    <w:rsid w:val="00B04144"/>
    <w:rsid w:val="00B852EF"/>
    <w:rsid w:val="00C349D4"/>
    <w:rsid w:val="00C96817"/>
    <w:rsid w:val="00CA2C98"/>
    <w:rsid w:val="00CA4A29"/>
    <w:rsid w:val="00CE3A23"/>
    <w:rsid w:val="00D2124F"/>
    <w:rsid w:val="00D32E90"/>
    <w:rsid w:val="00DB6781"/>
    <w:rsid w:val="00E3004E"/>
    <w:rsid w:val="00E56F29"/>
    <w:rsid w:val="00E85E8B"/>
    <w:rsid w:val="00E8735A"/>
    <w:rsid w:val="00EB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0C4E8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4E8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4E8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4E8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4E8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4E8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C4E8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C4E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C4E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0C4E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4E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4E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4E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4E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C4E8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C4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C4E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C4E88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0C4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0C4E88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character" w:styleId="a5">
    <w:name w:val="Hyperlink"/>
    <w:uiPriority w:val="99"/>
    <w:rsid w:val="000C4E88"/>
    <w:rPr>
      <w:rFonts w:cs="Times New Roman"/>
      <w:color w:val="333399"/>
      <w:u w:val="single"/>
    </w:rPr>
  </w:style>
  <w:style w:type="paragraph" w:styleId="a6">
    <w:name w:val="Body Text"/>
    <w:basedOn w:val="a"/>
    <w:link w:val="a7"/>
    <w:rsid w:val="000C4E88"/>
    <w:rPr>
      <w:b/>
      <w:bCs/>
    </w:rPr>
  </w:style>
  <w:style w:type="character" w:customStyle="1" w:styleId="a7">
    <w:name w:val="Основной текст Знак"/>
    <w:basedOn w:val="a0"/>
    <w:link w:val="a6"/>
    <w:rsid w:val="000C4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C4E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0C4E88"/>
    <w:rPr>
      <w:rFonts w:cs="Times New Roman"/>
    </w:rPr>
  </w:style>
  <w:style w:type="paragraph" w:styleId="ab">
    <w:name w:val="Normal (Web)"/>
    <w:basedOn w:val="a"/>
    <w:rsid w:val="000C4E88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0C4E88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0C4E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e">
    <w:name w:val="Статья"/>
    <w:basedOn w:val="a"/>
    <w:rsid w:val="000C4E88"/>
    <w:pPr>
      <w:widowControl w:val="0"/>
      <w:tabs>
        <w:tab w:val="left" w:pos="0"/>
        <w:tab w:val="num" w:pos="540"/>
        <w:tab w:val="left" w:pos="993"/>
      </w:tabs>
      <w:adjustRightInd w:val="0"/>
      <w:ind w:left="-27" w:firstLine="567"/>
      <w:jc w:val="both"/>
    </w:pPr>
    <w:rPr>
      <w:rFonts w:ascii="Arial" w:hAnsi="Arial" w:cs="Arial"/>
    </w:rPr>
  </w:style>
  <w:style w:type="character" w:customStyle="1" w:styleId="af">
    <w:name w:val="Ержан текст Знак"/>
    <w:link w:val="af0"/>
    <w:locked/>
    <w:rsid w:val="000C4E88"/>
    <w:rPr>
      <w:sz w:val="24"/>
      <w:szCs w:val="24"/>
      <w:lang w:eastAsia="ru-RU"/>
    </w:rPr>
  </w:style>
  <w:style w:type="paragraph" w:customStyle="1" w:styleId="af0">
    <w:name w:val="Ержан текст"/>
    <w:basedOn w:val="a"/>
    <w:link w:val="af"/>
    <w:rsid w:val="000C4E88"/>
    <w:pPr>
      <w:jc w:val="both"/>
    </w:pPr>
    <w:rPr>
      <w:rFonts w:asciiTheme="minorHAnsi" w:eastAsiaTheme="minorHAnsi" w:hAnsiTheme="minorHAnsi" w:cstheme="minorBidi"/>
    </w:rPr>
  </w:style>
  <w:style w:type="character" w:customStyle="1" w:styleId="51">
    <w:name w:val="Знак Знак5"/>
    <w:locked/>
    <w:rsid w:val="000C4E88"/>
    <w:rPr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0C4E88"/>
    <w:rPr>
      <w:rFonts w:ascii="Arial" w:hAnsi="Arial" w:cs="Arial"/>
      <w:b/>
      <w:sz w:val="24"/>
      <w:lang w:val="ru-RU" w:eastAsia="ru-RU" w:bidi="ar-SA"/>
    </w:rPr>
  </w:style>
  <w:style w:type="paragraph" w:customStyle="1" w:styleId="12">
    <w:name w:val="Текст1"/>
    <w:basedOn w:val="a"/>
    <w:rsid w:val="000C4E88"/>
    <w:pPr>
      <w:ind w:firstLine="709"/>
    </w:pPr>
    <w:rPr>
      <w:rFonts w:ascii="Courier New" w:hAnsi="Courier New"/>
      <w:sz w:val="20"/>
      <w:szCs w:val="20"/>
    </w:rPr>
  </w:style>
  <w:style w:type="paragraph" w:customStyle="1" w:styleId="13">
    <w:name w:val="Обычный1"/>
    <w:rsid w:val="000C4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semiHidden/>
    <w:unhideWhenUsed/>
    <w:rsid w:val="000C4E88"/>
    <w:rPr>
      <w:sz w:val="16"/>
      <w:szCs w:val="16"/>
    </w:rPr>
  </w:style>
  <w:style w:type="paragraph" w:styleId="af2">
    <w:name w:val="annotation text"/>
    <w:basedOn w:val="a"/>
    <w:link w:val="af3"/>
    <w:unhideWhenUsed/>
    <w:rsid w:val="000C4E8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C4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0C4E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0C4E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1">
    <w:name w:val="iauiue1"/>
    <w:basedOn w:val="a"/>
    <w:rsid w:val="000C4E88"/>
    <w:pPr>
      <w:overflowPunct w:val="0"/>
      <w:autoSpaceDE w:val="0"/>
      <w:autoSpaceDN w:val="0"/>
    </w:pPr>
    <w:rPr>
      <w:rFonts w:ascii="Courier" w:hAnsi="Courier"/>
      <w:color w:val="000000"/>
    </w:rPr>
  </w:style>
  <w:style w:type="paragraph" w:styleId="af6">
    <w:name w:val="annotation subject"/>
    <w:basedOn w:val="af2"/>
    <w:next w:val="af2"/>
    <w:link w:val="af7"/>
    <w:rsid w:val="000C4E88"/>
    <w:rPr>
      <w:b/>
      <w:bCs/>
    </w:rPr>
  </w:style>
  <w:style w:type="character" w:customStyle="1" w:styleId="af7">
    <w:name w:val="Тема примечания Знак"/>
    <w:basedOn w:val="af3"/>
    <w:link w:val="af6"/>
    <w:rsid w:val="000C4E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0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0C4E88"/>
    <w:pPr>
      <w:widowControl w:val="0"/>
      <w:numPr>
        <w:numId w:val="17"/>
      </w:numPr>
      <w:tabs>
        <w:tab w:val="clear" w:pos="540"/>
      </w:tabs>
      <w:adjustRightInd w:val="0"/>
      <w:spacing w:line="360" w:lineRule="atLeast"/>
      <w:ind w:left="708" w:firstLine="0"/>
      <w:jc w:val="both"/>
    </w:pPr>
    <w:rPr>
      <w:rFonts w:eastAsia="Calibri"/>
      <w:sz w:val="28"/>
      <w:szCs w:val="28"/>
    </w:rPr>
  </w:style>
  <w:style w:type="character" w:customStyle="1" w:styleId="apple-converted-space">
    <w:name w:val="apple-converted-space"/>
    <w:basedOn w:val="a0"/>
    <w:rsid w:val="000C4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0C4E8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4E8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4E8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4E8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4E8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4E8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C4E8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C4E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C4E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0C4E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4E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4E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4E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4E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C4E8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C4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C4E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C4E88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0C4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0C4E88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character" w:styleId="a5">
    <w:name w:val="Hyperlink"/>
    <w:uiPriority w:val="99"/>
    <w:rsid w:val="000C4E88"/>
    <w:rPr>
      <w:rFonts w:cs="Times New Roman"/>
      <w:color w:val="333399"/>
      <w:u w:val="single"/>
    </w:rPr>
  </w:style>
  <w:style w:type="paragraph" w:styleId="a6">
    <w:name w:val="Body Text"/>
    <w:basedOn w:val="a"/>
    <w:link w:val="a7"/>
    <w:rsid w:val="000C4E88"/>
    <w:rPr>
      <w:b/>
      <w:bCs/>
    </w:rPr>
  </w:style>
  <w:style w:type="character" w:customStyle="1" w:styleId="a7">
    <w:name w:val="Основной текст Знак"/>
    <w:basedOn w:val="a0"/>
    <w:link w:val="a6"/>
    <w:rsid w:val="000C4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C4E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0C4E88"/>
    <w:rPr>
      <w:rFonts w:cs="Times New Roman"/>
    </w:rPr>
  </w:style>
  <w:style w:type="paragraph" w:styleId="ab">
    <w:name w:val="Normal (Web)"/>
    <w:basedOn w:val="a"/>
    <w:rsid w:val="000C4E88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0C4E88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0C4E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e">
    <w:name w:val="Статья"/>
    <w:basedOn w:val="a"/>
    <w:rsid w:val="000C4E88"/>
    <w:pPr>
      <w:widowControl w:val="0"/>
      <w:tabs>
        <w:tab w:val="left" w:pos="0"/>
        <w:tab w:val="num" w:pos="540"/>
        <w:tab w:val="left" w:pos="993"/>
      </w:tabs>
      <w:adjustRightInd w:val="0"/>
      <w:ind w:left="-27" w:firstLine="567"/>
      <w:jc w:val="both"/>
    </w:pPr>
    <w:rPr>
      <w:rFonts w:ascii="Arial" w:hAnsi="Arial" w:cs="Arial"/>
    </w:rPr>
  </w:style>
  <w:style w:type="character" w:customStyle="1" w:styleId="af">
    <w:name w:val="Ержан текст Знак"/>
    <w:link w:val="af0"/>
    <w:locked/>
    <w:rsid w:val="000C4E88"/>
    <w:rPr>
      <w:sz w:val="24"/>
      <w:szCs w:val="24"/>
      <w:lang w:eastAsia="ru-RU"/>
    </w:rPr>
  </w:style>
  <w:style w:type="paragraph" w:customStyle="1" w:styleId="af0">
    <w:name w:val="Ержан текст"/>
    <w:basedOn w:val="a"/>
    <w:link w:val="af"/>
    <w:rsid w:val="000C4E88"/>
    <w:pPr>
      <w:jc w:val="both"/>
    </w:pPr>
    <w:rPr>
      <w:rFonts w:asciiTheme="minorHAnsi" w:eastAsiaTheme="minorHAnsi" w:hAnsiTheme="minorHAnsi" w:cstheme="minorBidi"/>
    </w:rPr>
  </w:style>
  <w:style w:type="character" w:customStyle="1" w:styleId="51">
    <w:name w:val="Знак Знак5"/>
    <w:locked/>
    <w:rsid w:val="000C4E88"/>
    <w:rPr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0C4E88"/>
    <w:rPr>
      <w:rFonts w:ascii="Arial" w:hAnsi="Arial" w:cs="Arial"/>
      <w:b/>
      <w:sz w:val="24"/>
      <w:lang w:val="ru-RU" w:eastAsia="ru-RU" w:bidi="ar-SA"/>
    </w:rPr>
  </w:style>
  <w:style w:type="paragraph" w:customStyle="1" w:styleId="12">
    <w:name w:val="Текст1"/>
    <w:basedOn w:val="a"/>
    <w:rsid w:val="000C4E88"/>
    <w:pPr>
      <w:ind w:firstLine="709"/>
    </w:pPr>
    <w:rPr>
      <w:rFonts w:ascii="Courier New" w:hAnsi="Courier New"/>
      <w:sz w:val="20"/>
      <w:szCs w:val="20"/>
    </w:rPr>
  </w:style>
  <w:style w:type="paragraph" w:customStyle="1" w:styleId="13">
    <w:name w:val="Обычный1"/>
    <w:rsid w:val="000C4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semiHidden/>
    <w:unhideWhenUsed/>
    <w:rsid w:val="000C4E88"/>
    <w:rPr>
      <w:sz w:val="16"/>
      <w:szCs w:val="16"/>
    </w:rPr>
  </w:style>
  <w:style w:type="paragraph" w:styleId="af2">
    <w:name w:val="annotation text"/>
    <w:basedOn w:val="a"/>
    <w:link w:val="af3"/>
    <w:unhideWhenUsed/>
    <w:rsid w:val="000C4E8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C4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0C4E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0C4E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1">
    <w:name w:val="iauiue1"/>
    <w:basedOn w:val="a"/>
    <w:rsid w:val="000C4E88"/>
    <w:pPr>
      <w:overflowPunct w:val="0"/>
      <w:autoSpaceDE w:val="0"/>
      <w:autoSpaceDN w:val="0"/>
    </w:pPr>
    <w:rPr>
      <w:rFonts w:ascii="Courier" w:hAnsi="Courier"/>
      <w:color w:val="000000"/>
    </w:rPr>
  </w:style>
  <w:style w:type="paragraph" w:styleId="af6">
    <w:name w:val="annotation subject"/>
    <w:basedOn w:val="af2"/>
    <w:next w:val="af2"/>
    <w:link w:val="af7"/>
    <w:rsid w:val="000C4E88"/>
    <w:rPr>
      <w:b/>
      <w:bCs/>
    </w:rPr>
  </w:style>
  <w:style w:type="character" w:customStyle="1" w:styleId="af7">
    <w:name w:val="Тема примечания Знак"/>
    <w:basedOn w:val="af3"/>
    <w:link w:val="af6"/>
    <w:rsid w:val="000C4E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0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0C4E88"/>
    <w:pPr>
      <w:widowControl w:val="0"/>
      <w:numPr>
        <w:numId w:val="17"/>
      </w:numPr>
      <w:tabs>
        <w:tab w:val="clear" w:pos="540"/>
      </w:tabs>
      <w:adjustRightInd w:val="0"/>
      <w:spacing w:line="360" w:lineRule="atLeast"/>
      <w:ind w:left="708" w:firstLine="0"/>
      <w:jc w:val="both"/>
    </w:pPr>
    <w:rPr>
      <w:rFonts w:eastAsia="Calibri"/>
      <w:sz w:val="28"/>
      <w:szCs w:val="28"/>
    </w:rPr>
  </w:style>
  <w:style w:type="character" w:customStyle="1" w:styleId="apple-converted-space">
    <w:name w:val="apple-converted-space"/>
    <w:basedOn w:val="a0"/>
    <w:rsid w:val="000C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Тагаев</dc:creator>
  <cp:lastModifiedBy>Гульнара Бейсенова</cp:lastModifiedBy>
  <cp:revision>6</cp:revision>
  <cp:lastPrinted>2015-06-01T08:42:00Z</cp:lastPrinted>
  <dcterms:created xsi:type="dcterms:W3CDTF">2015-10-19T05:53:00Z</dcterms:created>
  <dcterms:modified xsi:type="dcterms:W3CDTF">2015-10-19T09:37:00Z</dcterms:modified>
</cp:coreProperties>
</file>